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98"/>
      </w:tblGrid>
      <w:tr w:rsidR="008C693B" w:rsidRPr="008C693B" w:rsidTr="008C693B"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Муниципальное бюджетное дошкольное образовательное учреждение «Детский сад Солнышко»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(МБДОУ «Детский сад Солнышко»)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> 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> </w:t>
            </w:r>
          </w:p>
          <w:tbl>
            <w:tblPr>
              <w:tblW w:w="0" w:type="auto"/>
              <w:tblInd w:w="1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40"/>
              <w:gridCol w:w="204"/>
              <w:gridCol w:w="3719"/>
            </w:tblGrid>
            <w:tr w:rsidR="008C693B" w:rsidRPr="008C693B" w:rsidTr="008C693B"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bottom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lang w:eastAsia="ru-RU"/>
                    </w:rPr>
                    <w:t>С</w:t>
                  </w: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ОГЛАСОВАНО</w:t>
                  </w: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bottom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bottom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lang w:eastAsia="ru-RU"/>
                    </w:rPr>
                    <w:t>УТВЕРЖДЕН</w:t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А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bottom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Управляющим советом</w:t>
                  </w: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bottom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bottom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приказом</w:t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МБДОУ «Детский сад Солнышко»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bottom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МБДОУ «Детский сад Солнышко»</w:t>
                  </w: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bottom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bottom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от</w:t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30 октября 2017 г. </w:t>
                  </w: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№</w:t>
                  </w: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lang w:eastAsia="ru-RU"/>
                    </w:rPr>
                    <w:t> </w:t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64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bottom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Протокол</w:t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от 27 октября 2017 г. № 5</w:t>
                  </w: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bottom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bottom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lang w:eastAsia="ru-RU"/>
              </w:rPr>
              <w:t>П</w:t>
            </w: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ru-RU"/>
              </w:rPr>
              <w:t>рограмма противодействия коррупции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муниципального бюджетного дошкольного образовательного учреждения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«Детский сад Солнышко»</w:t>
            </w:r>
            <w:r w:rsidRPr="008C693B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kern w:val="0"/>
                <w:sz w:val="17"/>
                <w:szCs w:val="17"/>
                <w:lang w:eastAsia="ru-RU"/>
              </w:rPr>
              <w:t xml:space="preserve"> </w:t>
            </w: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ru-RU"/>
              </w:rPr>
              <w:t>на 20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17</w:t>
            </w: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ru-RU"/>
              </w:rPr>
              <w:t>/20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19</w:t>
            </w:r>
            <w:r w:rsidRPr="008C693B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kern w:val="0"/>
                <w:sz w:val="17"/>
                <w:szCs w:val="17"/>
                <w:lang w:eastAsia="ru-RU"/>
              </w:rPr>
              <w:t xml:space="preserve"> </w:t>
            </w: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ru-RU"/>
              </w:rPr>
              <w:t>гг.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> 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> 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ru-RU"/>
              </w:rPr>
              <w:t>ПОЯСНИТЕЛЬНАЯ ЗАПИСКА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ru-RU"/>
              </w:rPr>
              <w:t>Программа разработана в соответствии:</w:t>
            </w:r>
          </w:p>
          <w:p w:rsidR="008C693B" w:rsidRPr="008C693B" w:rsidRDefault="008C693B" w:rsidP="008C693B">
            <w:pPr>
              <w:numPr>
                <w:ilvl w:val="0"/>
                <w:numId w:val="1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с </w:t>
            </w:r>
            <w:hyperlink r:id="rId5" w:anchor="/document/99/902389617/" w:history="1">
              <w:r w:rsidRPr="008C693B">
                <w:rPr>
                  <w:rFonts w:ascii="Courier New" w:eastAsia="Times New Roman" w:hAnsi="Courier New" w:cs="Courier New"/>
                  <w:color w:val="147900"/>
                  <w:kern w:val="0"/>
                  <w:sz w:val="17"/>
                  <w:u w:val="single"/>
                  <w:lang w:eastAsia="ru-RU"/>
                </w:rPr>
                <w:t>Законом от 25 декабря 2008 г. № 273-ФЗ</w:t>
              </w:r>
            </w:hyperlink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 «О противодействии коррупции»;</w:t>
            </w:r>
          </w:p>
          <w:p w:rsidR="008C693B" w:rsidRPr="008C693B" w:rsidRDefault="008C693B" w:rsidP="008C693B">
            <w:pPr>
              <w:numPr>
                <w:ilvl w:val="0"/>
                <w:numId w:val="1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hyperlink r:id="rId6" w:anchor="/document/99/420345711/" w:history="1">
              <w:r w:rsidRPr="008C693B">
                <w:rPr>
                  <w:rFonts w:ascii="Courier New" w:eastAsia="Times New Roman" w:hAnsi="Courier New" w:cs="Courier New"/>
                  <w:color w:val="147900"/>
                  <w:kern w:val="0"/>
                  <w:sz w:val="17"/>
                  <w:u w:val="single"/>
                  <w:lang w:eastAsia="ru-RU"/>
                </w:rPr>
                <w:t>Указом Президента РФ от 1 апреля 2016 г. № 147</w:t>
              </w:r>
            </w:hyperlink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 «О национальном плане противодействия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br/>
              <w:t>коррупции на 2016–2017 годы»;</w:t>
            </w:r>
          </w:p>
          <w:p w:rsidR="008C693B" w:rsidRPr="008C693B" w:rsidRDefault="008C693B" w:rsidP="008C693B">
            <w:pPr>
              <w:numPr>
                <w:ilvl w:val="0"/>
                <w:numId w:val="1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hyperlink r:id="rId7" w:anchor="/document/99/499010676/" w:history="1">
              <w:r w:rsidRPr="008C693B">
                <w:rPr>
                  <w:rFonts w:ascii="Courier New" w:eastAsia="Times New Roman" w:hAnsi="Courier New" w:cs="Courier New"/>
                  <w:color w:val="147900"/>
                  <w:kern w:val="0"/>
                  <w:sz w:val="17"/>
                  <w:u w:val="single"/>
                  <w:lang w:eastAsia="ru-RU"/>
                </w:rPr>
                <w:t>Указом Президента РФ от 2 апреля 2013 г. № 309</w:t>
              </w:r>
            </w:hyperlink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 «О мерах по реализации отдельных положений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br/>
              <w:t>Федерального закона "О противодействии коррупции"»;</w:t>
            </w:r>
          </w:p>
          <w:p w:rsidR="008C693B" w:rsidRPr="008C693B" w:rsidRDefault="008C693B" w:rsidP="008C693B">
            <w:pPr>
              <w:numPr>
                <w:ilvl w:val="0"/>
                <w:numId w:val="1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hyperlink r:id="rId8" w:anchor="/document/99/902295736/" w:history="1">
              <w:r w:rsidRPr="008C693B">
                <w:rPr>
                  <w:rFonts w:ascii="Courier New" w:eastAsia="Times New Roman" w:hAnsi="Courier New" w:cs="Courier New"/>
                  <w:color w:val="147900"/>
                  <w:kern w:val="0"/>
                  <w:sz w:val="17"/>
                  <w:u w:val="single"/>
                  <w:lang w:eastAsia="ru-RU"/>
                </w:rPr>
                <w:t>постановлением Правительства РФ от 19 августа 2011 г. № 694</w:t>
              </w:r>
            </w:hyperlink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 «Об утверждении методики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br/>
              <w:t xml:space="preserve">осуществления мониторинга </w:t>
            </w:r>
            <w:proofErr w:type="spellStart"/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>правоприменения</w:t>
            </w:r>
            <w:proofErr w:type="spellEnd"/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 в Российской Федерации»;</w:t>
            </w:r>
          </w:p>
          <w:p w:rsidR="008C693B" w:rsidRPr="008C693B" w:rsidRDefault="008C693B" w:rsidP="008C693B">
            <w:pPr>
              <w:numPr>
                <w:ilvl w:val="0"/>
                <w:numId w:val="1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распоряжением Правительства РФ от 14 мая 2014 г. № 816-р «Об утверждении Программы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по </w:t>
            </w:r>
            <w:proofErr w:type="spell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антикоррупционному</w:t>
            </w:r>
            <w:proofErr w:type="spell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просвещению на 2014–2016 годы»;</w:t>
            </w:r>
          </w:p>
          <w:p w:rsidR="008C693B" w:rsidRPr="008C693B" w:rsidRDefault="008C693B" w:rsidP="008C693B">
            <w:pPr>
              <w:numPr>
                <w:ilvl w:val="0"/>
                <w:numId w:val="1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Законом Санкт-Петербурга от 29 октября 2008 г. № 674-122 «О дополнительных мерах </w:t>
            </w:r>
            <w:proofErr w:type="gram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по</w:t>
            </w:r>
            <w:proofErr w:type="gram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противодействию коррупции в Санкт-Петербурге»;</w:t>
            </w:r>
          </w:p>
          <w:p w:rsidR="008C693B" w:rsidRPr="008C693B" w:rsidRDefault="008C693B" w:rsidP="008C693B">
            <w:pPr>
              <w:numPr>
                <w:ilvl w:val="0"/>
                <w:numId w:val="1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Законом Санкт-Петербурга от 29 сентября 2010 г. № 504-118 «О мерах по реализации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статьи 12 Федерального закона "О противодействии коррупции"»;</w:t>
            </w:r>
          </w:p>
          <w:p w:rsidR="008C693B" w:rsidRPr="008C693B" w:rsidRDefault="008C693B" w:rsidP="008C693B">
            <w:pPr>
              <w:numPr>
                <w:ilvl w:val="0"/>
                <w:numId w:val="1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постановлением правительства Санкт-Петербурга от 17 декабря 2009 г. № 1448 «О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proofErr w:type="gram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Порядке</w:t>
            </w:r>
            <w:proofErr w:type="gram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проведения антикоррупционного мониторинга в Санкт-Петербурге»;</w:t>
            </w:r>
          </w:p>
          <w:p w:rsidR="008C693B" w:rsidRPr="008C693B" w:rsidRDefault="008C693B" w:rsidP="008C693B">
            <w:pPr>
              <w:numPr>
                <w:ilvl w:val="0"/>
                <w:numId w:val="1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постановлением правительства Санкт-Петербурга от 24 марта 2010 г. № 307 «О Порядке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организации антикоррупционной пропаганды в Санкт-Петербурге»;</w:t>
            </w:r>
          </w:p>
          <w:p w:rsidR="008C693B" w:rsidRPr="008C693B" w:rsidRDefault="008C693B" w:rsidP="008C693B">
            <w:pPr>
              <w:numPr>
                <w:ilvl w:val="0"/>
                <w:numId w:val="1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постановлением правительства Санкт-Петербурга от 29 июня 2011 г. № 864 «О мерах </w:t>
            </w:r>
            <w:proofErr w:type="gram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по</w:t>
            </w:r>
            <w:proofErr w:type="gram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реализации Закона Санкт-Петербурга "Об обеспечении доступа к информации о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деятельности государственных органов Санкт-Петербурга"»</w:t>
            </w: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>.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ru-RU"/>
              </w:rPr>
              <w:t>Цел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и</w:t>
            </w: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ru-RU"/>
              </w:rPr>
              <w:t xml:space="preserve"> программы:</w:t>
            </w:r>
          </w:p>
          <w:p w:rsidR="008C693B" w:rsidRPr="008C693B" w:rsidRDefault="008C693B" w:rsidP="008C693B">
            <w:pPr>
              <w:numPr>
                <w:ilvl w:val="0"/>
                <w:numId w:val="2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отсутствие причин и условий, которые порождают коррупцию в </w:t>
            </w:r>
            <w:proofErr w:type="gram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образовательной</w:t>
            </w:r>
            <w:proofErr w:type="gram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организации;</w:t>
            </w:r>
          </w:p>
          <w:p w:rsidR="008C693B" w:rsidRPr="008C693B" w:rsidRDefault="008C693B" w:rsidP="008C693B">
            <w:pPr>
              <w:numPr>
                <w:ilvl w:val="0"/>
                <w:numId w:val="2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нравственно-психологическая атмосфера, направленная на эффективную профилактику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коррупции в детском саду</w:t>
            </w: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>.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ru-RU"/>
              </w:rPr>
              <w:t>Задачи программы:</w:t>
            </w:r>
          </w:p>
          <w:p w:rsidR="008C693B" w:rsidRPr="008C693B" w:rsidRDefault="008C693B" w:rsidP="008C693B">
            <w:pPr>
              <w:numPr>
                <w:ilvl w:val="0"/>
                <w:numId w:val="3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предупредить коррупционные правонарушения среди участников программы;</w:t>
            </w:r>
          </w:p>
          <w:p w:rsidR="008C693B" w:rsidRPr="008C693B" w:rsidRDefault="008C693B" w:rsidP="008C693B">
            <w:pPr>
              <w:numPr>
                <w:ilvl w:val="0"/>
                <w:numId w:val="3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не допустить предпосылки и исключить возможности фактов коррупции в детском саду;</w:t>
            </w:r>
          </w:p>
          <w:p w:rsidR="008C693B" w:rsidRPr="008C693B" w:rsidRDefault="008C693B" w:rsidP="008C693B">
            <w:pPr>
              <w:numPr>
                <w:ilvl w:val="0"/>
                <w:numId w:val="3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укрепить доверие граждан к деятельности администрации детского сада;</w:t>
            </w:r>
          </w:p>
          <w:p w:rsidR="008C693B" w:rsidRPr="008C693B" w:rsidRDefault="008C693B" w:rsidP="008C693B">
            <w:pPr>
              <w:numPr>
                <w:ilvl w:val="0"/>
                <w:numId w:val="3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оптимизировать и конкретизировать полномочия должностных лиц;</w:t>
            </w:r>
          </w:p>
          <w:p w:rsidR="008C693B" w:rsidRPr="008C693B" w:rsidRDefault="008C693B" w:rsidP="008C693B">
            <w:pPr>
              <w:numPr>
                <w:ilvl w:val="0"/>
                <w:numId w:val="3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формировать </w:t>
            </w:r>
            <w:proofErr w:type="spell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антикоррупционное</w:t>
            </w:r>
            <w:proofErr w:type="spell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сознание участников образовательных отношений;</w:t>
            </w:r>
          </w:p>
          <w:p w:rsidR="008C693B" w:rsidRPr="008C693B" w:rsidRDefault="008C693B" w:rsidP="008C693B">
            <w:pPr>
              <w:numPr>
                <w:ilvl w:val="0"/>
                <w:numId w:val="3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lastRenderedPageBreak/>
              <w:t xml:space="preserve">повысить эффективность управления, качества и доступности </w:t>
            </w:r>
            <w:proofErr w:type="gram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представляемых</w:t>
            </w:r>
            <w:proofErr w:type="gram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детским садом образовательных услуг;</w:t>
            </w:r>
          </w:p>
          <w:p w:rsidR="008C693B" w:rsidRPr="008C693B" w:rsidRDefault="008C693B" w:rsidP="008C693B">
            <w:pPr>
              <w:numPr>
                <w:ilvl w:val="0"/>
                <w:numId w:val="3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разработать меры, направленные на обеспечение прозрачности действий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ответственных лиц в условиях коррупционной ситуации;</w:t>
            </w:r>
          </w:p>
          <w:p w:rsidR="008C693B" w:rsidRPr="008C693B" w:rsidRDefault="008C693B" w:rsidP="008C693B">
            <w:pPr>
              <w:numPr>
                <w:ilvl w:val="0"/>
                <w:numId w:val="3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совершенствовать методы обучения и воспитания детей нравственным нормам,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составляющим основу личности, устойчивой против коррупции;</w:t>
            </w:r>
          </w:p>
          <w:p w:rsidR="008C693B" w:rsidRPr="008C693B" w:rsidRDefault="008C693B" w:rsidP="008C693B">
            <w:pPr>
              <w:numPr>
                <w:ilvl w:val="0"/>
                <w:numId w:val="3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разработать и внедрить организационно-правовые механизмы, снимающие возможность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коррупционных действий;</w:t>
            </w:r>
          </w:p>
          <w:p w:rsidR="008C693B" w:rsidRPr="008C693B" w:rsidRDefault="008C693B" w:rsidP="008C693B">
            <w:pPr>
              <w:numPr>
                <w:ilvl w:val="0"/>
                <w:numId w:val="3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содействовать реализации прав граждан на доступ к информации о деятельности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детского сада, в том числе через официальный сайт в сети Интернет.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ru-RU"/>
              </w:rPr>
              <w:t>Принципы противодействия коррупции</w:t>
            </w: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lang w:eastAsia="ru-RU"/>
              </w:rPr>
              <w:t>: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eastAsia="Times New Roman" w:cs="Times New Roman"/>
                <w:i/>
                <w:iCs/>
                <w:kern w:val="0"/>
                <w:u w:val="single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        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1. 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u w:val="single"/>
                <w:lang w:eastAsia="ru-RU"/>
              </w:rPr>
              <w:t xml:space="preserve">Принцип соответствия политики детского сада действующему законодательству и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u w:val="single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u w:val="single"/>
                <w:lang w:eastAsia="ru-RU"/>
              </w:rPr>
              <w:t>общепринятым нормам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: соответствие реализуемых антикоррупционных мероприятий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Конституции РФ, заключенным Российской Федерацией международным договорам,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законодательству Российской Федерации и иным нормативным правовым актам, применимым </w:t>
            </w:r>
            <w:proofErr w:type="gram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к</w:t>
            </w:r>
            <w:proofErr w:type="gram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детскому саду.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i/>
                <w:iCs/>
                <w:kern w:val="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        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2. 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u w:val="single"/>
                <w:lang w:eastAsia="ru-RU"/>
              </w:rPr>
              <w:t>Принцип личного примера руководства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: ключевая роль руководства детского сада </w:t>
            </w:r>
            <w:proofErr w:type="gram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в</w:t>
            </w:r>
            <w:proofErr w:type="gram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proofErr w:type="gram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формировании</w:t>
            </w:r>
            <w:proofErr w:type="gram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культуры нетерпимости к коррупции и создании внутриорганизационной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системы предупреждения и противодействия коррупции.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i/>
                <w:iCs/>
                <w:kern w:val="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        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3. 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u w:val="single"/>
                <w:lang w:eastAsia="ru-RU"/>
              </w:rPr>
              <w:t>Принцип вовлеченности работников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: информированность работников детского сада о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proofErr w:type="gram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положениях</w:t>
            </w:r>
            <w:proofErr w:type="gram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антикоррупционного законодательства и их активное участие в формировании и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реализации антикоррупционных стандартов и процедур.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i/>
                <w:iCs/>
                <w:kern w:val="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        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4. 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u w:val="single"/>
                <w:lang w:eastAsia="ru-RU"/>
              </w:rPr>
              <w:t>Принцип соразмерности антикоррупционных процедур риску коррупции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: разработка и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выполнение комплекса мероприятий, позволяющих снизить вероятность вовлечения детского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сада, его руководителей и работников в коррупционную деятельность, осуществляется </w:t>
            </w:r>
            <w:proofErr w:type="gram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с</w:t>
            </w:r>
            <w:proofErr w:type="gram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учетом существующих в деятельности детского сада коррупционных рисков.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i/>
                <w:iCs/>
                <w:kern w:val="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        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5. 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u w:val="single"/>
                <w:lang w:eastAsia="ru-RU"/>
              </w:rPr>
              <w:t>Принцип эффективности антикоррупционных процедур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: применение в детском саду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таких антикоррупционных мероприятий, которые имеют низкую стоимость, обеспечивают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простоту реализации и </w:t>
            </w:r>
            <w:proofErr w:type="gram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приносят значимый результат</w:t>
            </w:r>
            <w:proofErr w:type="gram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.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i/>
                <w:iCs/>
                <w:kern w:val="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        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6. 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u w:val="single"/>
                <w:lang w:eastAsia="ru-RU"/>
              </w:rPr>
              <w:t>Принцип ответственности и неотвратимости наказания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: неотвратимость наказания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для работников детского сада вне зависимости от занимаемой должности, стажа работы и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иных условий в случае совершения ими коррупционных правонарушений в связи с исполнением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трудовых обязанностей, а также персональная ответственность руководства детского сада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за реализацию внутриорганизационной антикоррупционной политики.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i/>
                <w:iCs/>
                <w:kern w:val="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        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7. 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u w:val="single"/>
                <w:lang w:eastAsia="ru-RU"/>
              </w:rPr>
              <w:t>Принцип постоянного контроля и регулярного мониторинга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: регулярное осуществление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мониторинга эффективности внедренных антикоррупционных стандартов и процедур, а также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контроля за их исполнением.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> </w:t>
            </w:r>
          </w:p>
          <w:p w:rsidR="008C693B" w:rsidRPr="008C693B" w:rsidRDefault="008C693B" w:rsidP="008C693B">
            <w:pPr>
              <w:pBdr>
                <w:bottom w:val="single" w:sz="4" w:space="25" w:color="E6E6E6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311" w:after="169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9"/>
                <w:szCs w:val="29"/>
                <w:lang w:eastAsia="ru-RU"/>
              </w:rPr>
            </w:pPr>
            <w:r w:rsidRPr="008C693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9"/>
                <w:szCs w:val="29"/>
                <w:lang w:eastAsia="ru-RU"/>
              </w:rPr>
              <w:t>ПАСПОРТ ПРОГРАММЫ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lastRenderedPageBreak/>
              <w:t> </w:t>
            </w:r>
          </w:p>
          <w:tbl>
            <w:tblPr>
              <w:tblW w:w="0" w:type="auto"/>
              <w:tblInd w:w="1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88"/>
              <w:gridCol w:w="5773"/>
            </w:tblGrid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  <w:t>Наименование программы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Программа противодействия коррупции муниципального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бюджетного дошкольного образовательного учреждения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«Детский сад Солнышко» на 2017/2019 гг.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  <w:t>Сроки и этапы реализации</w:t>
                  </w: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  <w:br/>
                    <w:t>программы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Срок реализации: 2017–2019 гг.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Этапы реализации: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I этап – 2017 год,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II этап – 2018 год,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III этап – 2019 год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  <w:t>Исполнители программ</w:t>
                  </w: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lang w:eastAsia="ru-RU"/>
                    </w:rPr>
                    <w:t>ы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комиссия по противодействию коррупции;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заведующий – С.А. Лучик;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– заместитель заведующего – П.М. </w:t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Верник</w:t>
                  </w:r>
                  <w:proofErr w:type="spellEnd"/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  <w:t>Участники программ</w:t>
                  </w: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lang w:eastAsia="ru-RU"/>
                    </w:rPr>
                    <w:t>ы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педагогический коллектив;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учебно-вспомогательный персонал;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обслуживающий персонал;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воспитанники;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родители/законные представители воспитанников;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– физические и юридические лица, заинтересованные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в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качественном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оказании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 образовательных услуг детского сада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  <w:t>Источники и объемы</w:t>
                  </w: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  <w:br/>
                    <w:t>финансового обеспечения</w:t>
                  </w: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  <w:br/>
                    <w:t>реализации программы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Объем финансовых ресурсов, необходимый для реализации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программы на период 2017–2019 гг., составляет 3 тыс. руб., в том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числе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 за счет средств местного бюджета: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в 2017 году – 1 тыс. руб.;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в 2018 году – 1 тыс. руб.;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в 2019 году – 1 тыс. руб.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8C693B" w:rsidRPr="008C693B" w:rsidRDefault="008C693B" w:rsidP="008C693B">
            <w:pPr>
              <w:pBdr>
                <w:bottom w:val="single" w:sz="4" w:space="25" w:color="E6E6E6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311" w:after="169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9"/>
                <w:szCs w:val="29"/>
                <w:lang w:eastAsia="ru-RU"/>
              </w:rPr>
            </w:pPr>
            <w:r w:rsidRPr="008C693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9"/>
                <w:szCs w:val="29"/>
                <w:lang w:eastAsia="ru-RU"/>
              </w:rPr>
              <w:t>ОСНОВНАЯ ЧАСТЬ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ru-RU"/>
              </w:rPr>
              <w:t xml:space="preserve">Состояние </w:t>
            </w: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lang w:eastAsia="ru-RU"/>
              </w:rPr>
              <w:t>проблемы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Проблемы коррупции в 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детском саду</w:t>
            </w: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>:</w:t>
            </w:r>
          </w:p>
          <w:tbl>
            <w:tblPr>
              <w:tblW w:w="0" w:type="auto"/>
              <w:tblInd w:w="1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36"/>
              <w:gridCol w:w="2249"/>
              <w:gridCol w:w="3357"/>
            </w:tblGrid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  <w:t>Наименование риска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  <w:t>Суть проблемы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  <w:t>Механизмы минимизации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Подарки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Подкуп и принуждение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со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стороны воспитателей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Улучшение условий труда и зарплаты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Сбор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денежных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средств,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неформальные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платежи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Нехватка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денежных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средств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привлечение спонсорской помощи;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информационная открытость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деятельности образовательной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организации;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– соблюдение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утвержденных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антикоррупционных нормативных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lastRenderedPageBreak/>
                    <w:t xml:space="preserve">локальных актов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образовательной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организации;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lastRenderedPageBreak/>
                    <w:t>Отсутствие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неприятия коррупции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Моральная деградация,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устойчивая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толерантность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работников к коррупции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осознание этих фактов как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социальной проблемы;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непримиримая реакция на коррупцию;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пропагандистская и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просветительская работа;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реализация задач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антикоррупционного образования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при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участии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 в данном процессе всех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заинтересованных сторон: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родительской общественности и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социально ответственных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работников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Слабая правовая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грамотность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Недостаточная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информированность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участников о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последствиях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 коррупции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для общества, их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слабая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правовая подготовка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– </w:t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антикоррупционное</w:t>
                  </w:r>
                  <w:proofErr w:type="spell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 образование: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формирование у участников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антикоррупционных установок,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мировоззрения, повышения уровня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правосознания и правовой культуры;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разъяснение положений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законодательства о мерах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ответственности за совершение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коррупционных правонарушений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ru-RU"/>
              </w:rPr>
              <w:t xml:space="preserve">План антикоррупционных </w:t>
            </w: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lang w:eastAsia="ru-RU"/>
              </w:rPr>
              <w:t>мероприятий</w:t>
            </w:r>
          </w:p>
          <w:tbl>
            <w:tblPr>
              <w:tblW w:w="0" w:type="auto"/>
              <w:tblInd w:w="1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5"/>
              <w:gridCol w:w="4040"/>
              <w:gridCol w:w="832"/>
              <w:gridCol w:w="1208"/>
              <w:gridCol w:w="1496"/>
            </w:tblGrid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Этап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Участники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Ответственные</w:t>
                  </w: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br/>
                    <w:t>исполнители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  <w:t>1. Правовые и организационные основы противодействия коррупции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1.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Разработать и принять локальные акты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по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предупреждению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коррупционных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проявлений, в том числе: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color w:val="2B79D9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 </w:t>
                  </w: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fldChar w:fldCharType="begin"/>
                  </w: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instrText xml:space="preserve"> HYPERLINK "http://vip.1obraz.ru/" \l "/document/118/30637/" </w:instrText>
                  </w: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fldChar w:fldCharType="separate"/>
                  </w:r>
                  <w:r w:rsidRPr="008C693B">
                    <w:rPr>
                      <w:rFonts w:ascii="Arial" w:eastAsia="Times New Roman" w:hAnsi="Arial" w:cs="Arial"/>
                      <w:color w:val="2B79D9"/>
                      <w:kern w:val="0"/>
                      <w:sz w:val="17"/>
                      <w:u w:val="single"/>
                      <w:lang w:eastAsia="ru-RU"/>
                    </w:rPr>
                    <w:t>кодекс этики и служебного поведения</w:t>
                  </w:r>
                  <w:r w:rsidRPr="008C693B">
                    <w:rPr>
                      <w:rFonts w:ascii="Arial" w:eastAsia="Times New Roman" w:hAnsi="Arial" w:cs="Arial"/>
                      <w:color w:val="2B79D9"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color w:val="2B79D9"/>
                      <w:kern w:val="0"/>
                      <w:sz w:val="17"/>
                      <w:szCs w:val="17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color w:val="2B79D9"/>
                      <w:kern w:val="0"/>
                      <w:sz w:val="17"/>
                      <w:u w:val="single"/>
                      <w:lang w:eastAsia="ru-RU"/>
                    </w:rPr>
                    <w:t>работников образовательной организации</w:t>
                  </w: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fldChar w:fldCharType="end"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color w:val="2B79D9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 </w:t>
                  </w: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fldChar w:fldCharType="begin"/>
                  </w: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instrText xml:space="preserve"> HYPERLINK "http://vip.1obraz.ru/" \l "/document/118/30688/" </w:instrText>
                  </w: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fldChar w:fldCharType="separate"/>
                  </w:r>
                  <w:r w:rsidRPr="008C693B">
                    <w:rPr>
                      <w:rFonts w:ascii="Arial" w:eastAsia="Times New Roman" w:hAnsi="Arial" w:cs="Arial"/>
                      <w:color w:val="2B79D9"/>
                      <w:kern w:val="0"/>
                      <w:sz w:val="17"/>
                      <w:u w:val="single"/>
                      <w:lang w:eastAsia="ru-RU"/>
                    </w:rPr>
                    <w:t>положение о комиссии по урегулированию</w:t>
                  </w:r>
                  <w:r w:rsidRPr="008C693B">
                    <w:rPr>
                      <w:rFonts w:ascii="Arial" w:eastAsia="Times New Roman" w:hAnsi="Arial" w:cs="Arial"/>
                      <w:color w:val="2B79D9"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color w:val="2B79D9"/>
                      <w:kern w:val="0"/>
                      <w:sz w:val="17"/>
                      <w:u w:val="single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color w:val="2B79D9"/>
                      <w:kern w:val="0"/>
                      <w:sz w:val="17"/>
                      <w:szCs w:val="17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color w:val="2B79D9"/>
                      <w:kern w:val="0"/>
                      <w:sz w:val="17"/>
                      <w:u w:val="single"/>
                      <w:lang w:eastAsia="ru-RU"/>
                    </w:rPr>
                    <w:t>споров между участниками</w:t>
                  </w:r>
                  <w:r w:rsidRPr="008C693B">
                    <w:rPr>
                      <w:rFonts w:ascii="Arial" w:eastAsia="Times New Roman" w:hAnsi="Arial" w:cs="Arial"/>
                      <w:color w:val="2B79D9"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color w:val="2B79D9"/>
                      <w:kern w:val="0"/>
                      <w:sz w:val="17"/>
                      <w:szCs w:val="17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color w:val="2B79D9"/>
                      <w:kern w:val="0"/>
                      <w:sz w:val="17"/>
                      <w:u w:val="single"/>
                      <w:lang w:eastAsia="ru-RU"/>
                    </w:rPr>
                    <w:t>образовательных отношений</w:t>
                  </w: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fldChar w:fldCharType="end"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порядок обмена деловыми подарками и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знаками делового гостеприимства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Сентяб</w:t>
                  </w:r>
                  <w:proofErr w:type="spellEnd"/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рь</w:t>
                  </w:r>
                  <w:proofErr w:type="spell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январь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Работники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Заместитель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заведующего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1.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lastRenderedPageBreak/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lastRenderedPageBreak/>
                    <w:t>Включить темы антикоррупционного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lastRenderedPageBreak/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характера в программы учебных дисциплин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и планы воспитательной работы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lastRenderedPageBreak/>
                    <w:t>Сентяб</w:t>
                  </w:r>
                  <w:proofErr w:type="spellEnd"/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lastRenderedPageBreak/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рь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lastRenderedPageBreak/>
                    <w:t>Учащиеся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Учителя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lastRenderedPageBreak/>
                    <w:t>1.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Антикоррупционная экспертиза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локальных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нормативных актов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По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мере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необхо</w:t>
                  </w:r>
                  <w:proofErr w:type="spellEnd"/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димост</w:t>
                  </w:r>
                  <w:proofErr w:type="spellEnd"/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Работники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Комиссия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по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противодейс</w:t>
                  </w:r>
                  <w:proofErr w:type="spellEnd"/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твию</w:t>
                  </w:r>
                  <w:proofErr w:type="spell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коррупции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  <w:t>2. Методы антикоррупционного просвещения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2.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Провести беседы по разъяснению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законодательства в сфере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противодействия коррупции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Один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раз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в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три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месяца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Работники,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родители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Комиссия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по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противодейс</w:t>
                  </w:r>
                  <w:proofErr w:type="spellEnd"/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твию</w:t>
                  </w:r>
                  <w:proofErr w:type="spell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коррупции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2.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Организовать </w:t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антикоррупционное</w:t>
                  </w:r>
                  <w:proofErr w:type="spell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обучение: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тематические классные часы «Что такое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коррупция и как с ней бороться»,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«Коррупции – нет!»;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конкурсы «Что я знаю о своих правах?»,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«Ребенок и закон»;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игры «Мое отношение к коррупции», «Что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я могу сделать в борьбе с коррупцией»;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рисунок «Коррупция глазами детей»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В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течени</w:t>
                  </w:r>
                  <w:proofErr w:type="spellEnd"/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е года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Воспитанн</w:t>
                  </w:r>
                  <w:proofErr w:type="spellEnd"/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ики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Учителя,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работники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правоохранит</w:t>
                  </w:r>
                  <w:proofErr w:type="spellEnd"/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ельных</w:t>
                  </w:r>
                  <w:proofErr w:type="spell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органов (по </w:t>
                  </w:r>
                  <w:proofErr w:type="gramEnd"/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согласованию)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2.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Инструктивные совещания на тему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«Коррупция и ответственность»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Один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раз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в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месяц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Педагоги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Заведующий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  <w:t>3. Взаимодействие с родителями и общественностью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3.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Ввести работу телефона доверия и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горячей линии, разместить «ящик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обращений»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Сентяб</w:t>
                  </w:r>
                  <w:proofErr w:type="spellEnd"/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рь</w:t>
                  </w:r>
                  <w:proofErr w:type="spell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Воспитанн</w:t>
                  </w:r>
                  <w:proofErr w:type="spellEnd"/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ики</w:t>
                  </w:r>
                  <w:proofErr w:type="spell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,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работники,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родители,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иные лица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Комиссия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по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противодейс</w:t>
                  </w:r>
                  <w:proofErr w:type="spellEnd"/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твию</w:t>
                  </w:r>
                  <w:proofErr w:type="spell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коррупции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3.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Проводить личный прием граждан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по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вопросам проявления коррупции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Постоя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нно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Работники,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родители,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иные лица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Заведующий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3.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Проводить анкетирование, включая </w:t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онлайн</w:t>
                  </w:r>
                  <w:proofErr w:type="spell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-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опросы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Один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раз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в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полуго</w:t>
                  </w:r>
                  <w:proofErr w:type="spellEnd"/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lastRenderedPageBreak/>
                    <w:t>дие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lastRenderedPageBreak/>
                    <w:t>Работники,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родители,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иные лица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Комиссия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по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противодейс</w:t>
                  </w:r>
                  <w:proofErr w:type="spellEnd"/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твию</w:t>
                  </w:r>
                  <w:proofErr w:type="spell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lastRenderedPageBreak/>
                    <w:t>коррупции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lastRenderedPageBreak/>
                    <w:t xml:space="preserve">Раздел 4. Создание эффективного контроля за распределением и расходованием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бюджетных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средств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4.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Обеспечивать и своевременно исполнять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требования к финансовой отчетности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Постоя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нно</w:t>
                  </w:r>
                  <w:proofErr w:type="spell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Работники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Заведующий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4.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Целевое использование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бюджетных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 и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внебюджетных средств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Постоя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нно</w:t>
                  </w:r>
                  <w:proofErr w:type="spell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Работники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Заведующий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4.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Повешение заработной платы (по </w:t>
                  </w:r>
                  <w:proofErr w:type="gramEnd"/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согласованию с учредителем)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Ежегод</w:t>
                  </w:r>
                  <w:proofErr w:type="spellEnd"/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но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Работники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Заведующий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ru-RU"/>
              </w:rPr>
              <w:t>Ресурсное обеспечение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>Для реализации программы используются: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> </w:t>
            </w:r>
          </w:p>
          <w:tbl>
            <w:tblPr>
              <w:tblW w:w="0" w:type="auto"/>
              <w:tblInd w:w="1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07"/>
              <w:gridCol w:w="4995"/>
            </w:tblGrid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  <w:t>Средства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b/>
                      <w:bCs/>
                      <w:kern w:val="0"/>
                      <w:sz w:val="17"/>
                      <w:szCs w:val="17"/>
                      <w:lang w:eastAsia="ru-RU"/>
                    </w:rPr>
                    <w:t>Ресурсы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Финансовые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3 тыс. руб. на весь период действия программы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Информационные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публичный отчет заведующего за истекший год;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– официальный сайт детского сада </w:t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www.solnce.ru</w:t>
                  </w:r>
                  <w:proofErr w:type="spell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информационные стенды детского сада;</w:t>
                  </w:r>
                </w:p>
                <w:p w:rsidR="008C693B" w:rsidRPr="008C693B" w:rsidRDefault="008C693B" w:rsidP="008C693B">
                  <w:pPr>
                    <w:spacing w:after="104"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– отчеты о мониторинге реализации программы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Кадровые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Юрист детского сада и исполнители программы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Материально-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технические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i/>
                      <w:iCs/>
                      <w:kern w:val="0"/>
                      <w:shd w:val="clear" w:color="auto" w:fill="FFFFCC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Пособия, оборудование и оснащение </w:t>
                  </w:r>
                  <w:proofErr w:type="gram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административных</w:t>
                  </w:r>
                  <w:proofErr w:type="gram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 и </w:t>
                  </w:r>
                </w:p>
                <w:p w:rsidR="008C693B" w:rsidRPr="008C693B" w:rsidRDefault="008C693B" w:rsidP="008C693B">
                  <w:pPr>
                    <w:spacing w:line="240" w:lineRule="auto"/>
                    <w:rPr>
                      <w:rFonts w:eastAsia="Times New Roman" w:cs="Times New Roman"/>
                      <w:kern w:val="0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szCs w:val="17"/>
                      <w:shd w:val="clear" w:color="auto" w:fill="FFFFCC"/>
                      <w:lang w:eastAsia="ru-RU"/>
                    </w:rPr>
                    <w:br/>
                  </w: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учебных помещений</w:t>
                  </w:r>
                </w:p>
              </w:tc>
            </w:tr>
            <w:tr w:rsidR="008C693B" w:rsidRPr="008C693B" w:rsidTr="008C693B"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ru-RU"/>
              </w:rPr>
              <w:t>Контроль выполнения программы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Контроль выполнения программы осуществляет 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заведующий МБДОУ «Детский сад Солнышко»</w:t>
            </w: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>. Он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а</w:t>
            </w: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br/>
              <w:t xml:space="preserve">координирует деятельность исполнителей, анализирует и оценивает результаты их работы по выполнению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br/>
              <w:t>намеченных мероприятий.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Исполнители выполняют мероприятия программы, вносят предложения по их уточнению и корректировке,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br/>
              <w:t xml:space="preserve">ежеквартально готовят информацию о реализации программы за отчетный период, представляют отчет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br/>
              <w:t xml:space="preserve">заведующего о выполнении программных мероприятий и размещают его в разделе «Противодействие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br/>
              <w:t xml:space="preserve">коррупции» на официальном сайте детского сада. По завершении реализации программы готовят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br/>
              <w:t>аналитическую записк</w:t>
            </w:r>
            <w:proofErr w:type="gramStart"/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>у о ее</w:t>
            </w:r>
            <w:proofErr w:type="gramEnd"/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 результатах и оценке эффективности выполнения мероприятий, а также о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br/>
            </w:r>
            <w:proofErr w:type="gramStart"/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>влиянии</w:t>
            </w:r>
            <w:proofErr w:type="gramEnd"/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 фактических результатов программы на достижение поставленных целей.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u w:val="single"/>
                <w:lang w:eastAsia="ru-RU"/>
              </w:rPr>
              <w:t>Эффективность мероприятий программы оценивается путем:</w:t>
            </w:r>
          </w:p>
          <w:p w:rsidR="008C693B" w:rsidRPr="008C693B" w:rsidRDefault="008C693B" w:rsidP="008C693B">
            <w:pPr>
              <w:numPr>
                <w:ilvl w:val="1"/>
                <w:numId w:val="4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социологического опроса участников;</w:t>
            </w:r>
          </w:p>
          <w:p w:rsidR="008C693B" w:rsidRPr="008C693B" w:rsidRDefault="008C693B" w:rsidP="008C693B">
            <w:pPr>
              <w:numPr>
                <w:ilvl w:val="1"/>
                <w:numId w:val="4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анализа данных статистики административных и дисциплинарных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правонарушений;</w:t>
            </w:r>
          </w:p>
          <w:p w:rsidR="008C693B" w:rsidRPr="008C693B" w:rsidRDefault="008C693B" w:rsidP="008C693B">
            <w:pPr>
              <w:numPr>
                <w:ilvl w:val="1"/>
                <w:numId w:val="4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количества обращений участников о признаках и фактах коррупции, поступивших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в правоохранительные, контролирующие органы, в том числе по горячей линии;</w:t>
            </w:r>
          </w:p>
          <w:p w:rsidR="008C693B" w:rsidRPr="008C693B" w:rsidRDefault="008C693B" w:rsidP="008C693B">
            <w:pPr>
              <w:numPr>
                <w:ilvl w:val="1"/>
                <w:numId w:val="4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экспертной оценки;</w:t>
            </w:r>
          </w:p>
          <w:p w:rsidR="008C693B" w:rsidRPr="008C693B" w:rsidRDefault="008C693B" w:rsidP="008C693B">
            <w:pPr>
              <w:numPr>
                <w:ilvl w:val="1"/>
                <w:numId w:val="4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антикоррупционной экспертизы локальных актов образовательной организации;</w:t>
            </w:r>
          </w:p>
          <w:p w:rsidR="008C693B" w:rsidRPr="008C693B" w:rsidRDefault="008C693B" w:rsidP="008C693B">
            <w:pPr>
              <w:numPr>
                <w:ilvl w:val="1"/>
                <w:numId w:val="4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lastRenderedPageBreak/>
              <w:t xml:space="preserve">мониторинга проводимых в детском саду мероприятий антикоррупционной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направленности;</w:t>
            </w:r>
          </w:p>
          <w:p w:rsidR="008C693B" w:rsidRPr="008C693B" w:rsidRDefault="008C693B" w:rsidP="008C693B">
            <w:pPr>
              <w:numPr>
                <w:ilvl w:val="1"/>
                <w:numId w:val="4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охвата участников проводимыми мероприятиями;</w:t>
            </w:r>
          </w:p>
          <w:p w:rsidR="008C693B" w:rsidRPr="008C693B" w:rsidRDefault="008C693B" w:rsidP="008C693B">
            <w:pPr>
              <w:numPr>
                <w:ilvl w:val="1"/>
                <w:numId w:val="4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оценки степени удовлетворенности участников реализацией задач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антикоррупционного образования.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Итоги выполнения программы подводятся ежегодно. Отчеты о выполнении программы </w:t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ежеквартально</w:t>
            </w: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 xml:space="preserve">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br/>
              <w:t>заслушиваются на общем собрании трудового коллектива детского сада.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jc w:val="center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b/>
                <w:bCs/>
                <w:color w:val="000000"/>
                <w:kern w:val="0"/>
                <w:sz w:val="17"/>
                <w:szCs w:val="17"/>
                <w:lang w:eastAsia="ru-RU"/>
              </w:rPr>
              <w:t>Ожидаемые конечные результаты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>Выполнение программы позволит:</w:t>
            </w:r>
          </w:p>
          <w:p w:rsidR="008C693B" w:rsidRPr="008C693B" w:rsidRDefault="008C693B" w:rsidP="008C693B">
            <w:pPr>
              <w:numPr>
                <w:ilvl w:val="0"/>
                <w:numId w:val="5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повысить уровень профилактической работы с целью недопущения </w:t>
            </w:r>
            <w:proofErr w:type="gram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коррупционных</w:t>
            </w:r>
            <w:proofErr w:type="gram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проявлений в образовательной организации;</w:t>
            </w:r>
          </w:p>
          <w:p w:rsidR="008C693B" w:rsidRPr="008C693B" w:rsidRDefault="008C693B" w:rsidP="008C693B">
            <w:pPr>
              <w:numPr>
                <w:ilvl w:val="0"/>
                <w:numId w:val="5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реализовать комплексные меры противодействия коррупции;</w:t>
            </w:r>
          </w:p>
          <w:p w:rsidR="008C693B" w:rsidRPr="008C693B" w:rsidRDefault="008C693B" w:rsidP="008C693B">
            <w:pPr>
              <w:numPr>
                <w:ilvl w:val="0"/>
                <w:numId w:val="5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сформировать эффективно действующую систему борьбы против </w:t>
            </w:r>
            <w:proofErr w:type="gram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возможных</w:t>
            </w:r>
            <w:proofErr w:type="gram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проявлений коррупционной направленности;</w:t>
            </w:r>
          </w:p>
          <w:p w:rsidR="008C693B" w:rsidRPr="008C693B" w:rsidRDefault="008C693B" w:rsidP="008C693B">
            <w:pPr>
              <w:numPr>
                <w:ilvl w:val="0"/>
                <w:numId w:val="5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обеспечить комплексный подход к проблемам профилактики </w:t>
            </w:r>
            <w:proofErr w:type="gram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коррупционных</w:t>
            </w:r>
            <w:proofErr w:type="gram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правонарушений среди сотрудников детского сада;</w:t>
            </w:r>
          </w:p>
          <w:p w:rsidR="008C693B" w:rsidRPr="008C693B" w:rsidRDefault="008C693B" w:rsidP="008C693B">
            <w:pPr>
              <w:numPr>
                <w:ilvl w:val="0"/>
                <w:numId w:val="5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повысить эффективность управления, качества и доступности </w:t>
            </w:r>
            <w:proofErr w:type="gram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предоставляемых</w:t>
            </w:r>
            <w:proofErr w:type="gram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образовательных услуг;</w:t>
            </w:r>
          </w:p>
          <w:p w:rsidR="008C693B" w:rsidRPr="008C693B" w:rsidRDefault="008C693B" w:rsidP="008C693B">
            <w:pPr>
              <w:numPr>
                <w:ilvl w:val="0"/>
                <w:numId w:val="5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способствовать укреплению доверия граждан к деятельности администрации детского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сада;</w:t>
            </w:r>
          </w:p>
          <w:p w:rsidR="008C693B" w:rsidRPr="008C693B" w:rsidRDefault="008C693B" w:rsidP="008C693B">
            <w:pPr>
              <w:numPr>
                <w:ilvl w:val="0"/>
                <w:numId w:val="5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формировать осознанное восприятие/отношение к коррупции, нравственное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отторжение коррупционного поведения, коррупционной морали и этики;</w:t>
            </w:r>
          </w:p>
          <w:p w:rsidR="008C693B" w:rsidRPr="008C693B" w:rsidRDefault="008C693B" w:rsidP="008C693B">
            <w:pPr>
              <w:numPr>
                <w:ilvl w:val="0"/>
                <w:numId w:val="5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воспитывать в подрастающем поколении нетерпимость к проявлениям коррупции,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формировать в обществе устойчивую отрицательную оценку коррупции;</w:t>
            </w:r>
          </w:p>
          <w:p w:rsidR="008C693B" w:rsidRPr="008C693B" w:rsidRDefault="008C693B" w:rsidP="008C693B">
            <w:pPr>
              <w:numPr>
                <w:ilvl w:val="0"/>
                <w:numId w:val="5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создать </w:t>
            </w:r>
            <w:proofErr w:type="spell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антикоррупционный</w:t>
            </w:r>
            <w:proofErr w:type="spell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стандарт поведения участников образовательных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отношений, его активный характер;</w:t>
            </w:r>
          </w:p>
          <w:p w:rsidR="008C693B" w:rsidRPr="008C693B" w:rsidRDefault="008C693B" w:rsidP="008C693B">
            <w:pPr>
              <w:numPr>
                <w:ilvl w:val="0"/>
                <w:numId w:val="5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распространить </w:t>
            </w:r>
            <w:proofErr w:type="spell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антикоррупционную</w:t>
            </w:r>
            <w:proofErr w:type="spell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пропаганду и идеи законности и уважения к закону;</w:t>
            </w:r>
          </w:p>
          <w:p w:rsidR="008C693B" w:rsidRPr="008C693B" w:rsidRDefault="008C693B" w:rsidP="008C693B">
            <w:pPr>
              <w:numPr>
                <w:ilvl w:val="0"/>
                <w:numId w:val="5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формировать умения </w:t>
            </w:r>
            <w:proofErr w:type="spell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аргументированно</w:t>
            </w:r>
            <w:proofErr w:type="spell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защищать свою позицию, умение искать пути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преодоления проявлений коррупции;</w:t>
            </w:r>
          </w:p>
          <w:p w:rsidR="008C693B" w:rsidRPr="008C693B" w:rsidRDefault="008C693B" w:rsidP="008C693B">
            <w:pPr>
              <w:numPr>
                <w:ilvl w:val="0"/>
                <w:numId w:val="5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применять прозрачные механизмы в принятии управленческих решений;</w:t>
            </w:r>
          </w:p>
          <w:p w:rsidR="008C693B" w:rsidRPr="008C693B" w:rsidRDefault="008C693B" w:rsidP="008C693B">
            <w:pPr>
              <w:numPr>
                <w:ilvl w:val="0"/>
                <w:numId w:val="5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i/>
                <w:iCs/>
                <w:kern w:val="0"/>
                <w:sz w:val="20"/>
                <w:szCs w:val="20"/>
                <w:shd w:val="clear" w:color="auto" w:fill="FFFFCC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сформировать нормативную правовую базу образовательной организации </w:t>
            </w:r>
            <w:proofErr w:type="gram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в</w:t>
            </w:r>
            <w:proofErr w:type="gram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szCs w:val="17"/>
                <w:shd w:val="clear" w:color="auto" w:fill="FFFFCC"/>
                <w:lang w:eastAsia="ru-RU"/>
              </w:rPr>
              <w:br/>
            </w:r>
            <w:proofErr w:type="gram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соответствии</w:t>
            </w:r>
            <w:proofErr w:type="gram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с </w:t>
            </w:r>
            <w:proofErr w:type="spellStart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антикоррупционным</w:t>
            </w:r>
            <w:proofErr w:type="spellEnd"/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 xml:space="preserve"> законодательством;</w:t>
            </w:r>
          </w:p>
          <w:p w:rsidR="008C693B" w:rsidRPr="008C693B" w:rsidRDefault="008C693B" w:rsidP="008C693B">
            <w:pPr>
              <w:numPr>
                <w:ilvl w:val="0"/>
                <w:numId w:val="5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34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i/>
                <w:iCs/>
                <w:color w:val="000000"/>
                <w:kern w:val="0"/>
                <w:sz w:val="17"/>
                <w:lang w:eastAsia="ru-RU"/>
              </w:rPr>
              <w:t>обеспечить открытую информационную среду.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> </w:t>
            </w:r>
          </w:p>
          <w:p w:rsidR="008C693B" w:rsidRPr="008C693B" w:rsidRDefault="008C693B" w:rsidP="008C69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4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</w:pPr>
            <w:r w:rsidRPr="008C693B">
              <w:rPr>
                <w:rFonts w:ascii="Courier New" w:eastAsia="Times New Roman" w:hAnsi="Courier New" w:cs="Courier New"/>
                <w:color w:val="000000"/>
                <w:kern w:val="0"/>
                <w:sz w:val="17"/>
                <w:szCs w:val="17"/>
                <w:lang w:eastAsia="ru-RU"/>
              </w:rPr>
              <w:t> Программу разработали:</w:t>
            </w:r>
          </w:p>
          <w:tbl>
            <w:tblPr>
              <w:tblW w:w="0" w:type="auto"/>
              <w:tblInd w:w="1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5"/>
              <w:gridCol w:w="264"/>
              <w:gridCol w:w="1027"/>
              <w:gridCol w:w="264"/>
              <w:gridCol w:w="408"/>
              <w:gridCol w:w="773"/>
              <w:gridCol w:w="388"/>
              <w:gridCol w:w="204"/>
              <w:gridCol w:w="1134"/>
            </w:tblGrid>
            <w:tr w:rsidR="008C693B" w:rsidRPr="008C693B" w:rsidTr="008C693B">
              <w:tc>
                <w:tcPr>
                  <w:tcW w:w="0" w:type="auto"/>
                  <w:gridSpan w:val="4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заместитель заведующего </w:t>
                  </w: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Верник</w:t>
                  </w:r>
                  <w:proofErr w:type="spellEnd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 xml:space="preserve">П.М. </w:t>
                  </w:r>
                  <w:proofErr w:type="spellStart"/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Верник</w:t>
                  </w:r>
                  <w:proofErr w:type="spellEnd"/>
                </w:p>
              </w:tc>
            </w:tr>
            <w:tr w:rsidR="008C693B" w:rsidRPr="008C693B" w:rsidTr="008C693B">
              <w:tc>
                <w:tcPr>
                  <w:tcW w:w="0" w:type="auto"/>
                  <w:gridSpan w:val="4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8C693B" w:rsidRPr="008C693B">
              <w:trPr>
                <w:gridAfter w:val="3"/>
              </w:trPr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юрист</w:t>
                  </w: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Петров</w:t>
                  </w: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jc w:val="center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  <w:r w:rsidRPr="008C693B">
                    <w:rPr>
                      <w:rFonts w:ascii="Arial" w:eastAsia="Times New Roman" w:hAnsi="Arial" w:cs="Arial"/>
                      <w:i/>
                      <w:iCs/>
                      <w:kern w:val="0"/>
                      <w:sz w:val="17"/>
                      <w:lang w:eastAsia="ru-RU"/>
                    </w:rPr>
                    <w:t>Н.С. Петров</w:t>
                  </w:r>
                </w:p>
              </w:tc>
            </w:tr>
            <w:tr w:rsidR="008C693B" w:rsidRPr="008C693B">
              <w:trPr>
                <w:gridAfter w:val="3"/>
              </w:trPr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tcMar>
                    <w:top w:w="78" w:type="dxa"/>
                    <w:left w:w="78" w:type="dxa"/>
                    <w:bottom w:w="78" w:type="dxa"/>
                    <w:right w:w="78" w:type="dxa"/>
                  </w:tcMar>
                  <w:vAlign w:val="center"/>
                  <w:hideMark/>
                </w:tcPr>
                <w:p w:rsidR="008C693B" w:rsidRPr="008C693B" w:rsidRDefault="008C693B" w:rsidP="008C693B">
                  <w:pPr>
                    <w:spacing w:line="240" w:lineRule="auto"/>
                    <w:rPr>
                      <w:rFonts w:ascii="Arial" w:eastAsia="Times New Roman" w:hAnsi="Arial" w:cs="Arial"/>
                      <w:kern w:val="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8C693B" w:rsidRPr="008C693B" w:rsidRDefault="008C693B" w:rsidP="008C693B">
            <w:pPr>
              <w:spacing w:line="240" w:lineRule="auto"/>
              <w:rPr>
                <w:rFonts w:ascii="Arial" w:eastAsia="Times New Roman" w:hAnsi="Arial" w:cs="Arial"/>
                <w:color w:val="000000"/>
                <w:kern w:val="0"/>
                <w:sz w:val="17"/>
                <w:szCs w:val="17"/>
                <w:lang w:eastAsia="ru-RU"/>
              </w:rPr>
            </w:pPr>
          </w:p>
        </w:tc>
      </w:tr>
    </w:tbl>
    <w:p w:rsidR="001C55D0" w:rsidRDefault="001C55D0"/>
    <w:sectPr w:rsidR="001C55D0" w:rsidSect="001C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A3D99"/>
    <w:multiLevelType w:val="multilevel"/>
    <w:tmpl w:val="27A41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30601E"/>
    <w:multiLevelType w:val="multilevel"/>
    <w:tmpl w:val="572C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AF1F77"/>
    <w:multiLevelType w:val="multilevel"/>
    <w:tmpl w:val="B854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6738A5"/>
    <w:multiLevelType w:val="multilevel"/>
    <w:tmpl w:val="9980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D14DEC"/>
    <w:multiLevelType w:val="multilevel"/>
    <w:tmpl w:val="5ACE2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C693B"/>
    <w:rsid w:val="001C55D0"/>
    <w:rsid w:val="00533472"/>
    <w:rsid w:val="006C30AB"/>
    <w:rsid w:val="00727132"/>
    <w:rsid w:val="008C693B"/>
    <w:rsid w:val="00AD3F50"/>
    <w:rsid w:val="00BA5FF3"/>
    <w:rsid w:val="00D0197C"/>
    <w:rsid w:val="00E068FF"/>
    <w:rsid w:val="00E328CC"/>
    <w:rsid w:val="00EE4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ahoma"/>
        <w:kern w:val="3"/>
        <w:sz w:val="24"/>
        <w:szCs w:val="24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5D0"/>
  </w:style>
  <w:style w:type="paragraph" w:styleId="2">
    <w:name w:val="heading 2"/>
    <w:basedOn w:val="a"/>
    <w:link w:val="20"/>
    <w:uiPriority w:val="9"/>
    <w:qFormat/>
    <w:rsid w:val="008C693B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693B"/>
    <w:rPr>
      <w:rFonts w:eastAsia="Times New Roman" w:cs="Times New Roman"/>
      <w:b/>
      <w:bCs/>
      <w:kern w:val="0"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C6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C693B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C693B"/>
    <w:pPr>
      <w:spacing w:before="100" w:beforeAutospacing="1" w:after="100" w:afterAutospacing="1" w:line="240" w:lineRule="auto"/>
    </w:pPr>
    <w:rPr>
      <w:rFonts w:eastAsia="Times New Roman" w:cs="Times New Roman"/>
      <w:kern w:val="0"/>
      <w:lang w:eastAsia="ru-RU"/>
    </w:rPr>
  </w:style>
  <w:style w:type="character" w:customStyle="1" w:styleId="fill">
    <w:name w:val="fill"/>
    <w:basedOn w:val="a0"/>
    <w:rsid w:val="008C693B"/>
  </w:style>
  <w:style w:type="character" w:customStyle="1" w:styleId="sfwc">
    <w:name w:val="sfwc"/>
    <w:basedOn w:val="a0"/>
    <w:rsid w:val="008C693B"/>
  </w:style>
  <w:style w:type="character" w:customStyle="1" w:styleId="apple-converted-space">
    <w:name w:val="apple-converted-space"/>
    <w:basedOn w:val="a0"/>
    <w:rsid w:val="008C693B"/>
  </w:style>
  <w:style w:type="character" w:styleId="a4">
    <w:name w:val="Hyperlink"/>
    <w:basedOn w:val="a0"/>
    <w:uiPriority w:val="99"/>
    <w:semiHidden/>
    <w:unhideWhenUsed/>
    <w:rsid w:val="008C69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2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49647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4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620402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021795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42563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5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50839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822434">
          <w:marLeft w:val="0"/>
          <w:marRight w:val="0"/>
          <w:marTop w:val="259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2136</Words>
  <Characters>12177</Characters>
  <Application>Microsoft Office Word</Application>
  <DocSecurity>0</DocSecurity>
  <Lines>101</Lines>
  <Paragraphs>28</Paragraphs>
  <ScaleCrop>false</ScaleCrop>
  <Company>User</Company>
  <LinksUpToDate>false</LinksUpToDate>
  <CharactersWithSpaces>14285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2018-03-15T05:38:00Z</dcterms:created>
  <dcterms:modified xsi:type="dcterms:W3CDTF">2018-03-15T05:38:00Z</dcterms:modified>
</cp:coreProperties>
</file>