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08" w:rsidRDefault="00C24B08" w:rsidP="00C24B08">
      <w:pPr>
        <w:rPr>
          <w:b/>
          <w:color w:val="7030A0"/>
          <w:sz w:val="56"/>
          <w:szCs w:val="56"/>
        </w:rPr>
      </w:pPr>
    </w:p>
    <w:p w:rsidR="00C24B08" w:rsidRDefault="00C24B08" w:rsidP="00C24B08">
      <w:pPr>
        <w:rPr>
          <w:b/>
          <w:color w:val="7030A0"/>
          <w:sz w:val="56"/>
          <w:szCs w:val="56"/>
        </w:rPr>
      </w:pPr>
    </w:p>
    <w:p w:rsidR="00C24B08" w:rsidRPr="00233E3F" w:rsidRDefault="00C24B08" w:rsidP="00C24B08">
      <w:pPr>
        <w:rPr>
          <w:b/>
          <w:color w:val="7030A0"/>
          <w:sz w:val="56"/>
          <w:szCs w:val="56"/>
        </w:rPr>
      </w:pPr>
      <w:r w:rsidRPr="00233E3F">
        <w:rPr>
          <w:b/>
          <w:noProof/>
          <w:color w:val="7030A0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5190490</wp:posOffset>
            </wp:positionH>
            <wp:positionV relativeFrom="paragraph">
              <wp:posOffset>402590</wp:posOffset>
            </wp:positionV>
            <wp:extent cx="4776470" cy="2743835"/>
            <wp:effectExtent l="0" t="0" r="5080" b="0"/>
            <wp:wrapThrough wrapText="bothSides">
              <wp:wrapPolygon edited="0">
                <wp:start x="0" y="0"/>
                <wp:lineTo x="0" y="21445"/>
                <wp:lineTo x="21537" y="21445"/>
                <wp:lineTo x="21537" y="0"/>
                <wp:lineTo x="0" y="0"/>
              </wp:wrapPolygon>
            </wp:wrapThrough>
            <wp:docPr id="1" name="Рисунок 1" descr="bdacfb97816685a3f335e977bf12f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acfb97816685a3f335e977bf12fd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70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E3F">
        <w:rPr>
          <w:b/>
          <w:color w:val="7030A0"/>
          <w:sz w:val="56"/>
          <w:szCs w:val="56"/>
        </w:rPr>
        <w:t>Давайте обезопасим</w:t>
      </w:r>
    </w:p>
    <w:p w:rsidR="00C24B08" w:rsidRPr="00233E3F" w:rsidRDefault="00C24B08" w:rsidP="00C24B08">
      <w:pPr>
        <w:jc w:val="center"/>
        <w:rPr>
          <w:b/>
          <w:color w:val="7030A0"/>
          <w:sz w:val="56"/>
          <w:szCs w:val="56"/>
        </w:rPr>
      </w:pPr>
      <w:r w:rsidRPr="00233E3F">
        <w:rPr>
          <w:b/>
          <w:color w:val="7030A0"/>
          <w:sz w:val="56"/>
          <w:szCs w:val="56"/>
        </w:rPr>
        <w:t>самое дорогое, что есть у нас</w:t>
      </w:r>
    </w:p>
    <w:p w:rsidR="00C24B08" w:rsidRPr="00233E3F" w:rsidRDefault="00C24B08" w:rsidP="00C24B08">
      <w:pPr>
        <w:jc w:val="center"/>
        <w:rPr>
          <w:b/>
          <w:color w:val="7030A0"/>
          <w:sz w:val="52"/>
          <w:szCs w:val="52"/>
        </w:rPr>
      </w:pPr>
      <w:r w:rsidRPr="00233E3F">
        <w:rPr>
          <w:b/>
          <w:color w:val="7030A0"/>
          <w:sz w:val="56"/>
          <w:szCs w:val="56"/>
        </w:rPr>
        <w:t>в жизни – наше будущее</w:t>
      </w:r>
      <w:r w:rsidRPr="00233E3F">
        <w:rPr>
          <w:b/>
          <w:color w:val="7030A0"/>
          <w:sz w:val="52"/>
          <w:szCs w:val="52"/>
        </w:rPr>
        <w:t xml:space="preserve">, </w:t>
      </w:r>
    </w:p>
    <w:p w:rsidR="00C24B08" w:rsidRDefault="00C24B08" w:rsidP="00C24B08">
      <w:pPr>
        <w:jc w:val="center"/>
        <w:rPr>
          <w:b/>
          <w:sz w:val="52"/>
          <w:szCs w:val="52"/>
        </w:rPr>
      </w:pPr>
    </w:p>
    <w:p w:rsidR="00C24B08" w:rsidRPr="002B18BC" w:rsidRDefault="00C24B08" w:rsidP="00C24B08">
      <w:pPr>
        <w:jc w:val="center"/>
        <w:rPr>
          <w:b/>
          <w:color w:val="FF0000"/>
          <w:sz w:val="52"/>
          <w:szCs w:val="52"/>
        </w:rPr>
      </w:pPr>
      <w:r w:rsidRPr="002B18BC">
        <w:rPr>
          <w:b/>
          <w:color w:val="FF0000"/>
          <w:sz w:val="72"/>
          <w:szCs w:val="72"/>
        </w:rPr>
        <w:t>НАШИХ ДЕТЕЙ!</w:t>
      </w:r>
    </w:p>
    <w:p w:rsidR="00C24B08" w:rsidRPr="00944046" w:rsidRDefault="00C24B08" w:rsidP="00C24B08">
      <w:pPr>
        <w:ind w:firstLine="709"/>
        <w:rPr>
          <w:color w:val="000000"/>
          <w:sz w:val="32"/>
          <w:szCs w:val="32"/>
        </w:rPr>
      </w:pPr>
      <w:r w:rsidRPr="005F5E02">
        <w:br w:type="page"/>
      </w:r>
      <w:r w:rsidRPr="00944046">
        <w:rPr>
          <w:color w:val="000000"/>
          <w:sz w:val="32"/>
          <w:szCs w:val="32"/>
        </w:rPr>
        <w:lastRenderedPageBreak/>
        <w:t xml:space="preserve">Присутствие светоотражающих элементов на детской одежде может значительно снизить детский травматизм на дорогах. 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</w:t>
      </w:r>
      <w:proofErr w:type="gramStart"/>
      <w:r w:rsidRPr="00944046">
        <w:rPr>
          <w:color w:val="000000"/>
          <w:sz w:val="32"/>
          <w:szCs w:val="32"/>
        </w:rPr>
        <w:t>но</w:t>
      </w:r>
      <w:proofErr w:type="gramEnd"/>
      <w:r w:rsidRPr="00944046">
        <w:rPr>
          <w:color w:val="000000"/>
          <w:sz w:val="32"/>
          <w:szCs w:val="32"/>
        </w:rPr>
        <w:t xml:space="preserve"> если их нет, такие элементы можно приобрести и пришить самостоятельно. Их цветовая гамма и дизайн очень разнообразен, что не испортит внешний вид одежды. Большой популярностью стали пользоваться </w:t>
      </w:r>
      <w:proofErr w:type="spellStart"/>
      <w:r w:rsidRPr="00944046">
        <w:rPr>
          <w:color w:val="000000"/>
          <w:sz w:val="32"/>
          <w:szCs w:val="32"/>
        </w:rPr>
        <w:t>фликеры</w:t>
      </w:r>
      <w:proofErr w:type="spellEnd"/>
      <w:r w:rsidRPr="00944046">
        <w:rPr>
          <w:color w:val="000000"/>
          <w:sz w:val="32"/>
          <w:szCs w:val="32"/>
        </w:rPr>
        <w:t xml:space="preserve"> — специальные детали для детей и подростков. </w:t>
      </w:r>
      <w:proofErr w:type="spellStart"/>
      <w:r w:rsidRPr="00944046">
        <w:rPr>
          <w:color w:val="000000"/>
          <w:sz w:val="32"/>
          <w:szCs w:val="32"/>
        </w:rPr>
        <w:t>Фликеры</w:t>
      </w:r>
      <w:proofErr w:type="spellEnd"/>
      <w:r w:rsidRPr="00944046">
        <w:rPr>
          <w:color w:val="000000"/>
          <w:sz w:val="32"/>
          <w:szCs w:val="32"/>
        </w:rPr>
        <w:t xml:space="preserve"> представляют собой наклейки или значки, они легко крепятся к детской одежде. Веселые картинки наверняка понравятся вашему ребенку. Как вариант можно приобрести светоотражающую тесьму. Такая тесьма пришивается в необходимых местах и также не портит общий вид одежды, а даже дополняет её. Приобретите детям светоотражатели. Даже летом </w:t>
      </w:r>
      <w:proofErr w:type="spellStart"/>
      <w:r w:rsidRPr="00944046">
        <w:rPr>
          <w:color w:val="000000"/>
          <w:sz w:val="32"/>
          <w:szCs w:val="32"/>
        </w:rPr>
        <w:t>фликеры</w:t>
      </w:r>
      <w:proofErr w:type="spellEnd"/>
      <w:r w:rsidRPr="00944046">
        <w:rPr>
          <w:color w:val="000000"/>
          <w:sz w:val="32"/>
          <w:szCs w:val="32"/>
        </w:rPr>
        <w:t xml:space="preserve"> могут понадобиться детям, там, где вечером на проезжей части нет освещения.</w:t>
      </w:r>
    </w:p>
    <w:p w:rsidR="00C24B08" w:rsidRPr="00944046" w:rsidRDefault="00C24B08" w:rsidP="00C24B08">
      <w:pPr>
        <w:ind w:firstLine="709"/>
        <w:rPr>
          <w:color w:val="000000"/>
          <w:sz w:val="32"/>
          <w:szCs w:val="32"/>
        </w:rPr>
      </w:pPr>
      <w:r w:rsidRPr="00944046">
        <w:rPr>
          <w:color w:val="000000"/>
          <w:sz w:val="32"/>
          <w:szCs w:val="32"/>
        </w:rPr>
        <w:t>Взрослые должны помнить, что цвет одежды также влияет на безопасность движения.</w:t>
      </w:r>
    </w:p>
    <w:p w:rsidR="00C24B08" w:rsidRPr="00944046" w:rsidRDefault="00C24B08" w:rsidP="00C24B08">
      <w:pPr>
        <w:ind w:firstLine="709"/>
        <w:rPr>
          <w:color w:val="000000"/>
          <w:sz w:val="32"/>
          <w:szCs w:val="32"/>
        </w:rPr>
      </w:pPr>
      <w:r w:rsidRPr="00944046">
        <w:rPr>
          <w:color w:val="000000"/>
          <w:sz w:val="32"/>
          <w:szCs w:val="32"/>
        </w:rPr>
        <w:t>Необходимо обратить внимание на одежду, в которой собираются дети выйти на улицу. Темные цвета делают пешехода, велосипедиста практически незаметными, особенно в пасмурную пого</w:t>
      </w:r>
      <w:r>
        <w:rPr>
          <w:color w:val="000000"/>
          <w:sz w:val="32"/>
          <w:szCs w:val="32"/>
        </w:rPr>
        <w:t>ду, в сумерки.</w:t>
      </w:r>
    </w:p>
    <w:p w:rsidR="00C24B08" w:rsidRPr="00944046" w:rsidRDefault="00C24B08" w:rsidP="00C24B08">
      <w:pPr>
        <w:ind w:firstLine="709"/>
        <w:rPr>
          <w:color w:val="000000"/>
          <w:sz w:val="32"/>
          <w:szCs w:val="32"/>
        </w:rPr>
      </w:pPr>
      <w:r w:rsidRPr="00944046">
        <w:rPr>
          <w:color w:val="000000"/>
          <w:sz w:val="32"/>
          <w:szCs w:val="32"/>
        </w:rPr>
        <w:t>Необходимо приобрести светоотражающие элементы, которые могут быть размещены на сумках, куртках или других предметах. Такими же элементами безопасности следует оснастить санки, коляски, велосипеды.</w:t>
      </w:r>
    </w:p>
    <w:p w:rsidR="00C24B08" w:rsidRDefault="00C24B08" w:rsidP="00C24B08">
      <w:pPr>
        <w:ind w:firstLine="709"/>
        <w:rPr>
          <w:color w:val="000000"/>
          <w:sz w:val="32"/>
          <w:szCs w:val="32"/>
        </w:rPr>
      </w:pPr>
      <w:proofErr w:type="spellStart"/>
      <w:r w:rsidRPr="00944046">
        <w:rPr>
          <w:color w:val="000000"/>
          <w:sz w:val="32"/>
          <w:szCs w:val="32"/>
        </w:rPr>
        <w:t>Самоклеющиеся</w:t>
      </w:r>
      <w:proofErr w:type="spellEnd"/>
      <w:r w:rsidRPr="00944046">
        <w:rPr>
          <w:color w:val="000000"/>
          <w:sz w:val="32"/>
          <w:szCs w:val="32"/>
        </w:rPr>
        <w:t xml:space="preserve"> наклейки могут быть использованы на различных поверхностях (искусственная кожа, металлические поверхности и т.д.), </w:t>
      </w:r>
      <w:proofErr w:type="spellStart"/>
      <w:r w:rsidRPr="00944046">
        <w:rPr>
          <w:color w:val="000000"/>
          <w:sz w:val="32"/>
          <w:szCs w:val="32"/>
        </w:rPr>
        <w:t>термоактивируемые</w:t>
      </w:r>
      <w:proofErr w:type="spellEnd"/>
      <w:r w:rsidRPr="00944046">
        <w:rPr>
          <w:color w:val="000000"/>
          <w:sz w:val="32"/>
          <w:szCs w:val="32"/>
        </w:rPr>
        <w:t xml:space="preserve"> наносятся на ткань с помощью утюга. Есть и специальные светоотражающие браслеты.</w:t>
      </w:r>
      <w:r w:rsidRPr="00C24B08">
        <w:rPr>
          <w:color w:val="000000"/>
          <w:sz w:val="32"/>
          <w:szCs w:val="32"/>
        </w:rPr>
        <w:t xml:space="preserve"> </w:t>
      </w:r>
    </w:p>
    <w:p w:rsidR="00C24B08" w:rsidRPr="00944046" w:rsidRDefault="00C24B08" w:rsidP="00C24B08">
      <w:pPr>
        <w:ind w:firstLine="709"/>
        <w:rPr>
          <w:color w:val="000000"/>
          <w:sz w:val="32"/>
          <w:szCs w:val="32"/>
        </w:rPr>
      </w:pPr>
      <w:r w:rsidRPr="00944046">
        <w:rPr>
          <w:color w:val="000000"/>
          <w:sz w:val="32"/>
          <w:szCs w:val="32"/>
        </w:rPr>
        <w:t>Вариантов много. И надо использовать эту возможность, приучать себя и своих детей пользоваться таким доступным</w:t>
      </w:r>
      <w:r>
        <w:rPr>
          <w:color w:val="000000"/>
          <w:sz w:val="32"/>
          <w:szCs w:val="32"/>
        </w:rPr>
        <w:t xml:space="preserve"> </w:t>
      </w:r>
      <w:r w:rsidRPr="00944046">
        <w:rPr>
          <w:color w:val="000000"/>
          <w:sz w:val="32"/>
          <w:szCs w:val="32"/>
        </w:rPr>
        <w:t>средством</w:t>
      </w:r>
      <w:r>
        <w:rPr>
          <w:color w:val="000000"/>
          <w:sz w:val="32"/>
          <w:szCs w:val="32"/>
        </w:rPr>
        <w:t xml:space="preserve"> </w:t>
      </w:r>
      <w:r w:rsidRPr="00944046">
        <w:rPr>
          <w:color w:val="000000"/>
          <w:sz w:val="32"/>
          <w:szCs w:val="32"/>
        </w:rPr>
        <w:t>безопасности.</w:t>
      </w:r>
    </w:p>
    <w:p w:rsidR="00ED6F50" w:rsidRPr="00C24B08" w:rsidRDefault="00C24B08" w:rsidP="00C24B08">
      <w:pPr>
        <w:ind w:firstLine="709"/>
        <w:rPr>
          <w:color w:val="000000"/>
          <w:sz w:val="32"/>
          <w:szCs w:val="32"/>
        </w:rPr>
      </w:pPr>
      <w:bookmarkStart w:id="0" w:name="_GoBack"/>
      <w:bookmarkEnd w:id="0"/>
      <w:r>
        <w:rPr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2118995</wp:posOffset>
            </wp:positionH>
            <wp:positionV relativeFrom="paragraph">
              <wp:posOffset>3129915</wp:posOffset>
            </wp:positionV>
            <wp:extent cx="5895340" cy="2807335"/>
            <wp:effectExtent l="0" t="0" r="0" b="0"/>
            <wp:wrapThrough wrapText="bothSides">
              <wp:wrapPolygon edited="0">
                <wp:start x="0" y="0"/>
                <wp:lineTo x="0" y="21400"/>
                <wp:lineTo x="21498" y="21400"/>
                <wp:lineTo x="21498" y="0"/>
                <wp:lineTo x="0" y="0"/>
              </wp:wrapPolygon>
            </wp:wrapThrough>
            <wp:docPr id="5" name="Рисунок 5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4613910</wp:posOffset>
            </wp:positionH>
            <wp:positionV relativeFrom="paragraph">
              <wp:posOffset>0</wp:posOffset>
            </wp:positionV>
            <wp:extent cx="4314825" cy="2705100"/>
            <wp:effectExtent l="0" t="0" r="9525" b="0"/>
            <wp:wrapThrough wrapText="bothSides">
              <wp:wrapPolygon edited="0">
                <wp:start x="0" y="0"/>
                <wp:lineTo x="0" y="21448"/>
                <wp:lineTo x="21552" y="21448"/>
                <wp:lineTo x="21552" y="0"/>
                <wp:lineTo x="0" y="0"/>
              </wp:wrapPolygon>
            </wp:wrapThrough>
            <wp:docPr id="4" name="Рисунок 4" descr="137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7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330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0</wp:posOffset>
            </wp:positionV>
            <wp:extent cx="3886200" cy="2705100"/>
            <wp:effectExtent l="0" t="0" r="0" b="0"/>
            <wp:wrapThrough wrapText="bothSides">
              <wp:wrapPolygon edited="0">
                <wp:start x="0" y="0"/>
                <wp:lineTo x="0" y="21448"/>
                <wp:lineTo x="21494" y="21448"/>
                <wp:lineTo x="21494" y="0"/>
                <wp:lineTo x="0" y="0"/>
              </wp:wrapPolygon>
            </wp:wrapThrough>
            <wp:docPr id="3" name="Рисунок 3" descr="reflector00008-1024x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flector00008-1024x7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6F50" w:rsidRPr="00C24B08" w:rsidSect="00C24B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08"/>
    <w:rsid w:val="00C24B08"/>
    <w:rsid w:val="00E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AE24D-C5CE-4790-BFEB-95D1B25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B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2020-02-12T16:14:00Z</dcterms:created>
  <dcterms:modified xsi:type="dcterms:W3CDTF">2020-02-12T16:23:00Z</dcterms:modified>
</cp:coreProperties>
</file>