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C2A" w:rsidRDefault="00F27C2A" w:rsidP="002701C8">
      <w:pPr>
        <w:spacing w:after="0" w:line="240" w:lineRule="auto"/>
        <w:rPr>
          <w:rFonts w:ascii="Times New Roman" w:eastAsiaTheme="minorHAnsi" w:hAnsi="Times New Roman" w:cs="Times New Roman"/>
          <w:i/>
          <w:lang w:eastAsia="en-US"/>
        </w:rPr>
      </w:pPr>
    </w:p>
    <w:p w:rsidR="00F27C2A" w:rsidRDefault="00F27C2A" w:rsidP="00F27C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F27C2A" w:rsidRPr="00600EC9" w:rsidRDefault="00F27C2A" w:rsidP="00F27C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00EC9">
        <w:rPr>
          <w:rFonts w:ascii="Times New Roman" w:hAnsi="Times New Roman"/>
          <w:b/>
          <w:sz w:val="28"/>
          <w:szCs w:val="28"/>
        </w:rPr>
        <w:t xml:space="preserve">Информационный листок </w:t>
      </w:r>
    </w:p>
    <w:p w:rsidR="00F0386B" w:rsidRDefault="00F27C2A" w:rsidP="00D70B8D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600EC9">
        <w:rPr>
          <w:rFonts w:ascii="Times New Roman" w:hAnsi="Times New Roman"/>
          <w:b/>
          <w:sz w:val="28"/>
          <w:szCs w:val="28"/>
        </w:rPr>
        <w:t>ОГИБДД МО МВД России «Заречный» о состоянии детского дорожно-транспортного травматизма на территории оперативного обслуживания ОГИБД</w:t>
      </w:r>
      <w:r w:rsidR="00F0386B">
        <w:rPr>
          <w:rFonts w:ascii="Times New Roman" w:hAnsi="Times New Roman"/>
          <w:b/>
          <w:sz w:val="28"/>
          <w:szCs w:val="28"/>
        </w:rPr>
        <w:t xml:space="preserve">Д МО МВД России «Заречный» </w:t>
      </w:r>
    </w:p>
    <w:p w:rsidR="00D70B8D" w:rsidRPr="00D70B8D" w:rsidRDefault="00BD1AEE" w:rsidP="00D70B8D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t>за  11</w:t>
      </w:r>
      <w:r w:rsidR="0071126E">
        <w:rPr>
          <w:rFonts w:ascii="Times New Roman" w:hAnsi="Times New Roman"/>
          <w:b/>
          <w:sz w:val="28"/>
          <w:szCs w:val="28"/>
        </w:rPr>
        <w:t xml:space="preserve"> месяцев</w:t>
      </w:r>
      <w:r w:rsidR="00F0386B">
        <w:rPr>
          <w:rFonts w:ascii="Times New Roman" w:hAnsi="Times New Roman"/>
          <w:b/>
          <w:sz w:val="28"/>
          <w:szCs w:val="28"/>
        </w:rPr>
        <w:t xml:space="preserve"> 2020</w:t>
      </w:r>
      <w:r w:rsidR="00F27C2A" w:rsidRPr="00600EC9">
        <w:rPr>
          <w:rFonts w:ascii="Times New Roman" w:hAnsi="Times New Roman"/>
          <w:b/>
          <w:sz w:val="28"/>
          <w:szCs w:val="28"/>
        </w:rPr>
        <w:t xml:space="preserve"> год</w:t>
      </w:r>
      <w:r w:rsidR="00F0386B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</w:p>
    <w:p w:rsidR="0071126E" w:rsidRDefault="0071126E" w:rsidP="00D70B8D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BD1AEE" w:rsidRPr="00BD1AEE" w:rsidRDefault="00BD1AEE" w:rsidP="00BD1AE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За 11 месяцев 2020 года на территории обслуживаемой ОГИБДД МО МВД России «Заречный» дорожно-транспортных происшествий с участием несовершеннолетних в возрасте до 16 лет зарегистрировано 12 ДТП (11; +9,09%), в которых 13 детей получили травмы (13). </w:t>
      </w:r>
    </w:p>
    <w:p w:rsidR="00BD1AEE" w:rsidRPr="00BD1AEE" w:rsidRDefault="00BD1AEE" w:rsidP="00BD1AE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BD1AEE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На территории Белоярского городского округа за 11 месяцев 2020 года с участием детей до 16 лет зарегистрировано 9 ДТП (7; +28,5%), в которых пострадали 10 детей (9; +11,1%). По вине детей ДТП не зарегистрировано.</w:t>
      </w:r>
    </w:p>
    <w:p w:rsidR="00BD1AEE" w:rsidRPr="00BD1AEE" w:rsidRDefault="00BD1AEE" w:rsidP="00BD1AE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>На территории городского округа Заречный за 11 месяцев 2020 года с участием детей до 16 лет  зарегистрировано 3 ДТП (4; -25%), в которых пострадали 3 ребенка (4; -25%). По вине детей зарегистрировано 1 ДТП, в котором пострадал ребенок пешеход.</w:t>
      </w:r>
    </w:p>
    <w:p w:rsidR="00BD1AEE" w:rsidRPr="00BD1AEE" w:rsidRDefault="00BD1AEE" w:rsidP="00BD1AE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На территории городского округа Верхнее Дуброво за 11 месяцев 2020 года ДТП не  зарегистрировано (0). </w:t>
      </w:r>
    </w:p>
    <w:p w:rsidR="00BD1AEE" w:rsidRPr="00BD1AEE" w:rsidRDefault="00BD1AEE" w:rsidP="00BD1A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D1AEE">
        <w:rPr>
          <w:rFonts w:ascii="Times New Roman" w:eastAsia="Times New Roman" w:hAnsi="Times New Roman" w:cs="Times New Roman"/>
          <w:sz w:val="26"/>
          <w:szCs w:val="26"/>
        </w:rPr>
        <w:t xml:space="preserve">55% (7) пострадавших в ДТП детей приходится на среднее школьное звено и 45% (6) на дошкольный возраст, при этом большая часть из них пострадала в качестве пассажиров транспортных средств. </w:t>
      </w:r>
    </w:p>
    <w:p w:rsidR="00BD1AEE" w:rsidRPr="00BD1AEE" w:rsidRDefault="00BD1AEE" w:rsidP="00BD1A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4F44A8A5" wp14:editId="1806B39C">
            <wp:extent cx="2781300" cy="2476500"/>
            <wp:effectExtent l="0" t="0" r="0" b="0"/>
            <wp:docPr id="4" name="Диаграмма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54253034" wp14:editId="31B70E23">
            <wp:extent cx="2781300" cy="2476500"/>
            <wp:effectExtent l="0" t="0" r="0" b="0"/>
            <wp:docPr id="3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BD1AEE" w:rsidRPr="00BD1AEE" w:rsidRDefault="00BD1AEE" w:rsidP="00BD1A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BD1AEE" w:rsidRPr="00BD1AEE" w:rsidRDefault="00BD1AEE" w:rsidP="00BD1A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56A626FC" wp14:editId="3F327C52">
            <wp:extent cx="6010275" cy="1914525"/>
            <wp:effectExtent l="0" t="0" r="0" b="0"/>
            <wp:docPr id="2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BD1AEE" w:rsidRPr="00BD1AEE" w:rsidRDefault="00BD1AEE" w:rsidP="00BD1A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BD1AEE" w:rsidRPr="00BD1AEE" w:rsidRDefault="00767E7D" w:rsidP="00BD1A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3.5pt;height:225pt">
            <v:imagedata r:id="rId8" o:title=""/>
            <o:lock v:ext="edit" aspectratio="f"/>
          </v:shape>
        </w:pict>
      </w:r>
    </w:p>
    <w:p w:rsidR="00BD1AEE" w:rsidRPr="00BD1AEE" w:rsidRDefault="00BD1AEE" w:rsidP="00BD1AE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>По вине детей зарегистрировано 1 ДТП (пешеход, выход из-за стоящего транспортного средства).</w:t>
      </w:r>
    </w:p>
    <w:p w:rsidR="00BD1AEE" w:rsidRPr="00BD1AEE" w:rsidRDefault="00BD1AEE" w:rsidP="00BD1AE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>По вине водителей ТС зарегистрировано 11 ДТП, в которых пострадали 12 детей (2 пешехода, 1 водитель мопеда и 9 детей пассажиров).</w:t>
      </w:r>
    </w:p>
    <w:p w:rsidR="00BD1AEE" w:rsidRPr="00BD1AEE" w:rsidRDefault="00BD1AEE" w:rsidP="00BD1AEE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6"/>
          <w:szCs w:val="26"/>
          <w:lang w:eastAsia="en-US"/>
        </w:rPr>
      </w:pPr>
    </w:p>
    <w:p w:rsidR="00BD1AEE" w:rsidRPr="00BD1AEE" w:rsidRDefault="00BD1AEE" w:rsidP="00BD1A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 wp14:anchorId="0ED8296A" wp14:editId="15B96FE6">
            <wp:extent cx="5838825" cy="1533525"/>
            <wp:effectExtent l="0" t="0" r="0" b="0"/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D1AEE" w:rsidRPr="00BD1AEE" w:rsidRDefault="00BD1AEE" w:rsidP="00BD1A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D1AEE" w:rsidRPr="00BD1AEE" w:rsidRDefault="00BD1AEE" w:rsidP="00BD1A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D1AEE">
        <w:rPr>
          <w:rFonts w:ascii="Times New Roman" w:eastAsia="Times New Roman" w:hAnsi="Times New Roman" w:cs="Times New Roman"/>
          <w:sz w:val="26"/>
          <w:szCs w:val="26"/>
        </w:rPr>
        <w:t xml:space="preserve">На автомобильных дорогах вне населенных пунктов зарегистрировано 8 ДТП (4; +75%), травмированы 9 (5; +60%) несовершеннолетних. Из них, на дорогах федерального значения зарегистрировано 6 ДТП, в которых пострадали 7 детей. На автомобильных дорогах регионального значения зарегистрировано 2 ДТП (3; -33,3%), в которых 2 (3; -33,3%) ребенка получили травмы различной степени тяжести. На дорогах местного значения зарегистрировано 4 ДТП </w:t>
      </w:r>
      <w:r w:rsidRPr="00BD1AEE">
        <w:rPr>
          <w:rFonts w:ascii="Times New Roman" w:eastAsia="Times New Roman" w:hAnsi="Times New Roman" w:cs="Times New Roman"/>
          <w:sz w:val="26"/>
          <w:szCs w:val="26"/>
        </w:rPr>
        <w:br/>
        <w:t>(-100%), в которых травмированы 4 (5) несовершеннолетних.</w:t>
      </w:r>
    </w:p>
    <w:p w:rsidR="00BD1AEE" w:rsidRPr="00BD1AEE" w:rsidRDefault="00BD1AEE" w:rsidP="00BD1A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D1AEE">
        <w:rPr>
          <w:rFonts w:ascii="Times New Roman" w:eastAsia="Times New Roman" w:hAnsi="Times New Roman" w:cs="Times New Roman"/>
          <w:b/>
          <w:sz w:val="26"/>
          <w:szCs w:val="26"/>
        </w:rPr>
        <w:t>Распределение ДТП и пострадавших до 16 лет по автодорогам и населенным пунктам:</w:t>
      </w:r>
    </w:p>
    <w:p w:rsidR="00BD1AEE" w:rsidRPr="00BD1AEE" w:rsidRDefault="00BD1AEE" w:rsidP="00BD1AEE">
      <w:pPr>
        <w:numPr>
          <w:ilvl w:val="0"/>
          <w:numId w:val="3"/>
        </w:numPr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D1AEE">
        <w:rPr>
          <w:rFonts w:ascii="Times New Roman" w:eastAsia="Times New Roman" w:hAnsi="Times New Roman" w:cs="Times New Roman"/>
          <w:b/>
          <w:sz w:val="26"/>
          <w:szCs w:val="26"/>
        </w:rPr>
        <w:t>Белоярский городской округ.</w:t>
      </w:r>
    </w:p>
    <w:p w:rsidR="00BD1AEE" w:rsidRPr="00BD1AEE" w:rsidRDefault="00BD1AEE" w:rsidP="00BD1AEE">
      <w:pPr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11 марта 2020 года в 08:18 на ул. Ленина, 80 в с. Косулино водитель 1977 года рождения, управляя автомашиной «Опель </w:t>
      </w:r>
      <w:proofErr w:type="spellStart"/>
      <w:proofErr w:type="gramStart"/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>Мокка</w:t>
      </w:r>
      <w:proofErr w:type="spellEnd"/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>»</w:t>
      </w:r>
      <w:r w:rsidRPr="00BD1AEE">
        <w:rPr>
          <w:rFonts w:ascii="Times New Roman" w:eastAsia="Calibri" w:hAnsi="Times New Roman" w:cs="Times New Roman"/>
          <w:color w:val="FF0000"/>
          <w:sz w:val="26"/>
          <w:szCs w:val="26"/>
          <w:lang w:eastAsia="en-US"/>
        </w:rPr>
        <w:t xml:space="preserve"> </w:t>
      </w:r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допустила</w:t>
      </w:r>
      <w:proofErr w:type="gramEnd"/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наезд на девочку пешехода 10 лет, которая переходила проезжую часть дороги по линии тротуара в </w:t>
      </w:r>
      <w:proofErr w:type="spellStart"/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>внутридворовой</w:t>
      </w:r>
      <w:proofErr w:type="spellEnd"/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территории. После осмотра медиками поставлен диагноз: ушибы мягких тканей ключицы и левого бедра. Место совершения наезда – </w:t>
      </w:r>
      <w:proofErr w:type="spellStart"/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>внутридворовая</w:t>
      </w:r>
      <w:proofErr w:type="spellEnd"/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территория. В момент ДТП девочка шла в школу. Маршрут движения постоянный. Входит в безопасный маршрут движения «Дом – школа – дом». При переходе проезжей части наушники не использовала, телефоном не пользовалась, каких либо отвлекающих факторов не было. </w:t>
      </w:r>
      <w:r w:rsidRPr="00BD1AEE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ДТП произошло по вине водителя автомашины</w:t>
      </w:r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. </w:t>
      </w:r>
    </w:p>
    <w:p w:rsidR="00BD1AEE" w:rsidRPr="00BD1AEE" w:rsidRDefault="00BD1AEE" w:rsidP="00BD1AEE">
      <w:pPr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04 мая 2020 в 12 часов 00 минуту на 3 км + 060 м региональной автодороги «село Большебрусянское – село </w:t>
      </w:r>
      <w:proofErr w:type="spellStart"/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>Колюткино</w:t>
      </w:r>
      <w:proofErr w:type="spellEnd"/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» водитель автомашины «Хендэ </w:t>
      </w:r>
      <w:proofErr w:type="spellStart"/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>Солярис</w:t>
      </w:r>
      <w:proofErr w:type="spellEnd"/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» двигаясь по автодороге со стороны села Большебрусянское в </w:t>
      </w:r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 xml:space="preserve">сторону села </w:t>
      </w:r>
      <w:proofErr w:type="spellStart"/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>Колюткино</w:t>
      </w:r>
      <w:proofErr w:type="spellEnd"/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>, не справилась с управлением, допустила съезд в кювет с последующим опрокидыванием. В результате ДТП пострадал ребенок пассажир (7 лет). Находился на заднем пассажирском сидении справа, в ДУУ марки «</w:t>
      </w:r>
      <w:r w:rsidRPr="00BD1AEE">
        <w:rPr>
          <w:rFonts w:ascii="Times New Roman" w:eastAsia="Calibri" w:hAnsi="Times New Roman" w:cs="Times New Roman"/>
          <w:sz w:val="26"/>
          <w:szCs w:val="26"/>
          <w:lang w:val="en-US" w:eastAsia="en-US"/>
        </w:rPr>
        <w:t>GRACO</w:t>
      </w:r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BD1AEE">
        <w:rPr>
          <w:rFonts w:ascii="Times New Roman" w:eastAsia="Calibri" w:hAnsi="Times New Roman" w:cs="Times New Roman"/>
          <w:sz w:val="26"/>
          <w:szCs w:val="26"/>
          <w:lang w:val="en-US" w:eastAsia="en-US"/>
        </w:rPr>
        <w:t>JUNFOR</w:t>
      </w:r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» группа 3 (22-36 кг). ДУУ зафиксировано штатным ремнем безопасности </w:t>
      </w:r>
      <w:r w:rsidRPr="00BD1AEE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к конструкции ТС. ДУУ соответствует  возрасту и весу ребенка (вес ребенка 24 кг, рост 124 см).</w:t>
      </w:r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В результате ДТП получил травмы:  ЗЧМТ, УГМ, ушиб шейного отдела позвоночника, сдавливание боковой поверхности справа. </w:t>
      </w:r>
      <w:r w:rsidRPr="00BD1AEE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ДТП произошло по вине водителя автомашины. </w:t>
      </w:r>
    </w:p>
    <w:p w:rsidR="00BD1AEE" w:rsidRPr="00BD1AEE" w:rsidRDefault="00BD1AEE" w:rsidP="00BD1AEE">
      <w:pPr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D1AE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02 июня 2020 года в 12 часов 40 минут на улице Гагарина, 5а п. Октябрьский Белоярского района произошло ДТП: столкновение автомашины «Рено </w:t>
      </w:r>
      <w:proofErr w:type="spellStart"/>
      <w:r w:rsidRPr="00BD1AEE">
        <w:rPr>
          <w:rFonts w:ascii="Times New Roman" w:eastAsia="Times New Roman" w:hAnsi="Times New Roman" w:cs="Times New Roman"/>
          <w:color w:val="000000"/>
          <w:sz w:val="26"/>
          <w:szCs w:val="26"/>
        </w:rPr>
        <w:t>Сандеро</w:t>
      </w:r>
      <w:proofErr w:type="spellEnd"/>
      <w:r w:rsidRPr="00BD1AE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» и мопеда «Орион», в котором пострадал несовершеннолетний водитель мопеда. Водитель, управляя автомобилем «Рено </w:t>
      </w:r>
      <w:proofErr w:type="spellStart"/>
      <w:r w:rsidRPr="00BD1AEE">
        <w:rPr>
          <w:rFonts w:ascii="Times New Roman" w:eastAsia="Times New Roman" w:hAnsi="Times New Roman" w:cs="Times New Roman"/>
          <w:color w:val="000000"/>
          <w:sz w:val="26"/>
          <w:szCs w:val="26"/>
        </w:rPr>
        <w:t>Сандеро</w:t>
      </w:r>
      <w:proofErr w:type="spellEnd"/>
      <w:r w:rsidRPr="00BD1AE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» при выполнении маневра разворот не убедилась в безопасности маневра, в результате чего допустила столкновение с  мопедом «ОРИОН» под управлением несовершеннолетнего  2005 года рождения,  который двигался в прямом направлении без изменения траектории движения. В результате ДТП пострадал водитель мопеда «ОРИОН», получил телесные повреждения в виде: ЗЧМТ, СГМ, ссадина лица, перелом скуловой кости слева, ушиб голени, перелом шейного отдела позвоночника под вопросом. </w:t>
      </w:r>
      <w:r w:rsidRPr="00BD1AEE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ДТП произошло по вине водителя автомашины. </w:t>
      </w:r>
    </w:p>
    <w:p w:rsidR="00BD1AEE" w:rsidRPr="00BD1AEE" w:rsidRDefault="00BD1AEE" w:rsidP="00BD1AEE">
      <w:pPr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D1AEE">
        <w:rPr>
          <w:rFonts w:ascii="Times New Roman" w:eastAsia="Times New Roman" w:hAnsi="Times New Roman" w:cs="Times New Roman"/>
          <w:sz w:val="26"/>
          <w:szCs w:val="26"/>
        </w:rPr>
        <w:t xml:space="preserve">11 июня 2020 года в 19:50 на 33 км + 183 м федеральной автодороги «Екатеринбург - Шадринск – Курган» произошло ДТП с участием автомашины «Мицубиси </w:t>
      </w:r>
      <w:proofErr w:type="spellStart"/>
      <w:r w:rsidRPr="00BD1AEE">
        <w:rPr>
          <w:rFonts w:ascii="Times New Roman" w:eastAsia="Times New Roman" w:hAnsi="Times New Roman" w:cs="Times New Roman"/>
          <w:sz w:val="26"/>
          <w:szCs w:val="26"/>
        </w:rPr>
        <w:t>Паджеро</w:t>
      </w:r>
      <w:proofErr w:type="spellEnd"/>
      <w:r w:rsidRPr="00BD1AEE">
        <w:rPr>
          <w:rFonts w:ascii="Times New Roman" w:eastAsia="Times New Roman" w:hAnsi="Times New Roman" w:cs="Times New Roman"/>
          <w:sz w:val="26"/>
          <w:szCs w:val="26"/>
        </w:rPr>
        <w:t>» и автомашины «</w:t>
      </w:r>
      <w:r w:rsidRPr="00BD1AEE">
        <w:rPr>
          <w:rFonts w:ascii="Times New Roman" w:eastAsia="Times New Roman" w:hAnsi="Times New Roman" w:cs="Times New Roman"/>
          <w:sz w:val="26"/>
          <w:szCs w:val="26"/>
          <w:lang w:val="en-US"/>
        </w:rPr>
        <w:t>SHCODA</w:t>
      </w:r>
      <w:r w:rsidRPr="00BD1AE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D1AEE">
        <w:rPr>
          <w:rFonts w:ascii="Times New Roman" w:eastAsia="Times New Roman" w:hAnsi="Times New Roman" w:cs="Times New Roman"/>
          <w:sz w:val="26"/>
          <w:szCs w:val="26"/>
          <w:lang w:val="en-US"/>
        </w:rPr>
        <w:t>ROOMSTER</w:t>
      </w:r>
      <w:r w:rsidRPr="00BD1AEE">
        <w:rPr>
          <w:rFonts w:ascii="Times New Roman" w:eastAsia="Times New Roman" w:hAnsi="Times New Roman" w:cs="Times New Roman"/>
          <w:sz w:val="26"/>
          <w:szCs w:val="26"/>
        </w:rPr>
        <w:t>», в котором ранения получили два несовершеннолетних ребенка. Водитель автомашины</w:t>
      </w:r>
      <w:r w:rsidRPr="00BD1AEE"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 </w:t>
      </w:r>
      <w:r w:rsidRPr="00BD1AEE">
        <w:rPr>
          <w:rFonts w:ascii="Times New Roman" w:eastAsia="Times New Roman" w:hAnsi="Times New Roman" w:cs="Times New Roman"/>
          <w:sz w:val="26"/>
          <w:szCs w:val="26"/>
        </w:rPr>
        <w:t xml:space="preserve">«Мицубиси </w:t>
      </w:r>
      <w:proofErr w:type="spellStart"/>
      <w:r w:rsidRPr="00BD1AEE">
        <w:rPr>
          <w:rFonts w:ascii="Times New Roman" w:eastAsia="Times New Roman" w:hAnsi="Times New Roman" w:cs="Times New Roman"/>
          <w:sz w:val="26"/>
          <w:szCs w:val="26"/>
        </w:rPr>
        <w:t>Паджеро</w:t>
      </w:r>
      <w:proofErr w:type="spellEnd"/>
      <w:r w:rsidRPr="00BD1AEE">
        <w:rPr>
          <w:rFonts w:ascii="Times New Roman" w:eastAsia="Times New Roman" w:hAnsi="Times New Roman" w:cs="Times New Roman"/>
          <w:sz w:val="26"/>
          <w:szCs w:val="26"/>
        </w:rPr>
        <w:t>» не справился с управлением, допустил столкновение с автомашиной «</w:t>
      </w:r>
      <w:r w:rsidRPr="00BD1AEE">
        <w:rPr>
          <w:rFonts w:ascii="Times New Roman" w:eastAsia="Times New Roman" w:hAnsi="Times New Roman" w:cs="Times New Roman"/>
          <w:sz w:val="26"/>
          <w:szCs w:val="26"/>
          <w:lang w:val="en-US"/>
        </w:rPr>
        <w:t>SHCODA</w:t>
      </w:r>
      <w:r w:rsidRPr="00BD1AE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D1AEE">
        <w:rPr>
          <w:rFonts w:ascii="Times New Roman" w:eastAsia="Times New Roman" w:hAnsi="Times New Roman" w:cs="Times New Roman"/>
          <w:sz w:val="26"/>
          <w:szCs w:val="26"/>
          <w:lang w:val="en-US"/>
        </w:rPr>
        <w:t>ROOMSTER</w:t>
      </w:r>
      <w:r w:rsidRPr="00BD1AEE">
        <w:rPr>
          <w:rFonts w:ascii="Times New Roman" w:eastAsia="Times New Roman" w:hAnsi="Times New Roman" w:cs="Times New Roman"/>
          <w:sz w:val="26"/>
          <w:szCs w:val="26"/>
        </w:rPr>
        <w:t xml:space="preserve">», которая остановилась перед нерегулируемым пешеходным переходом. В результате ДТП получили ранения две девочки 10 </w:t>
      </w:r>
      <w:proofErr w:type="gramStart"/>
      <w:r w:rsidRPr="00BD1AEE">
        <w:rPr>
          <w:rFonts w:ascii="Times New Roman" w:eastAsia="Times New Roman" w:hAnsi="Times New Roman" w:cs="Times New Roman"/>
          <w:sz w:val="26"/>
          <w:szCs w:val="26"/>
        </w:rPr>
        <w:t>и  6</w:t>
      </w:r>
      <w:proofErr w:type="gramEnd"/>
      <w:r w:rsidRPr="00BD1AEE">
        <w:rPr>
          <w:rFonts w:ascii="Times New Roman" w:eastAsia="Times New Roman" w:hAnsi="Times New Roman" w:cs="Times New Roman"/>
          <w:sz w:val="26"/>
          <w:szCs w:val="26"/>
        </w:rPr>
        <w:t xml:space="preserve"> лет). Пострадавшие девочки ехали в автомашине «</w:t>
      </w:r>
      <w:r w:rsidRPr="00BD1AEE">
        <w:rPr>
          <w:rFonts w:ascii="Times New Roman" w:eastAsia="Times New Roman" w:hAnsi="Times New Roman" w:cs="Times New Roman"/>
          <w:sz w:val="26"/>
          <w:szCs w:val="26"/>
          <w:lang w:val="en-US"/>
        </w:rPr>
        <w:t>SHCODA</w:t>
      </w:r>
      <w:r w:rsidRPr="00BD1AE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D1AEE">
        <w:rPr>
          <w:rFonts w:ascii="Times New Roman" w:eastAsia="Times New Roman" w:hAnsi="Times New Roman" w:cs="Times New Roman"/>
          <w:sz w:val="26"/>
          <w:szCs w:val="26"/>
          <w:lang w:val="en-US"/>
        </w:rPr>
        <w:t>ROOMSTER</w:t>
      </w:r>
      <w:r w:rsidRPr="00BD1AEE">
        <w:rPr>
          <w:rFonts w:ascii="Times New Roman" w:eastAsia="Times New Roman" w:hAnsi="Times New Roman" w:cs="Times New Roman"/>
          <w:sz w:val="26"/>
          <w:szCs w:val="26"/>
        </w:rPr>
        <w:t>» вместе со своими родителями.</w:t>
      </w:r>
      <w:r w:rsidRPr="00BD1AE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Семья направлялась домой в г. Екатеринбург из с. Большебрусянское Белоярского района, с дачи. Дети перевозились без нарушений ПДД. </w:t>
      </w:r>
      <w:r w:rsidRPr="00BD1AEE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ДТП произошло по вине водителя автомашины. </w:t>
      </w:r>
    </w:p>
    <w:p w:rsidR="00BD1AEE" w:rsidRPr="00BD1AEE" w:rsidRDefault="00BD1AEE" w:rsidP="00BD1AEE">
      <w:pPr>
        <w:numPr>
          <w:ilvl w:val="1"/>
          <w:numId w:val="3"/>
        </w:numPr>
        <w:spacing w:after="0" w:line="240" w:lineRule="auto"/>
        <w:ind w:left="0" w:firstLine="710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>25 июня 2020 года в 20:30 на 42 км + 700 м федеральной автодороги «Екатеринбург - Тюмень» произошло ДТП с участием автомашины «ВАЗ-211440» , грузовой автомашиной «</w:t>
      </w:r>
      <w:r w:rsidRPr="00BD1AEE">
        <w:rPr>
          <w:rFonts w:ascii="Times New Roman" w:eastAsia="Calibri" w:hAnsi="Times New Roman" w:cs="Times New Roman"/>
          <w:sz w:val="26"/>
          <w:szCs w:val="26"/>
          <w:lang w:val="en-US" w:eastAsia="en-US"/>
        </w:rPr>
        <w:t>VOLVO</w:t>
      </w:r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BD1AEE">
        <w:rPr>
          <w:rFonts w:ascii="Times New Roman" w:eastAsia="Calibri" w:hAnsi="Times New Roman" w:cs="Times New Roman"/>
          <w:sz w:val="26"/>
          <w:szCs w:val="26"/>
          <w:lang w:val="en-US" w:eastAsia="en-US"/>
        </w:rPr>
        <w:t>FM</w:t>
      </w:r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>-</w:t>
      </w:r>
      <w:r w:rsidRPr="00BD1AEE">
        <w:rPr>
          <w:rFonts w:ascii="Times New Roman" w:eastAsia="Calibri" w:hAnsi="Times New Roman" w:cs="Times New Roman"/>
          <w:sz w:val="26"/>
          <w:szCs w:val="26"/>
          <w:lang w:val="en-US" w:eastAsia="en-US"/>
        </w:rPr>
        <w:t>TRUCK</w:t>
      </w:r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>4</w:t>
      </w:r>
      <w:r w:rsidRPr="00BD1AEE">
        <w:rPr>
          <w:rFonts w:ascii="Times New Roman" w:eastAsia="Calibri" w:hAnsi="Times New Roman" w:cs="Times New Roman"/>
          <w:sz w:val="26"/>
          <w:szCs w:val="26"/>
          <w:lang w:val="en-US" w:eastAsia="en-US"/>
        </w:rPr>
        <w:t>X</w:t>
      </w:r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>2» и грузовой автомашины «</w:t>
      </w:r>
      <w:r w:rsidRPr="00BD1AEE">
        <w:rPr>
          <w:rFonts w:ascii="Times New Roman" w:eastAsia="Calibri" w:hAnsi="Times New Roman" w:cs="Times New Roman"/>
          <w:sz w:val="26"/>
          <w:szCs w:val="26"/>
          <w:lang w:val="en-US" w:eastAsia="en-US"/>
        </w:rPr>
        <w:t>MAN</w:t>
      </w:r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», в котором ранения получили три человека, из них один несовершеннолетний ребенок. Водитель автомашины «ВАЗ-211440» при выполнении маневра обгон, не справился с управлением, допустил касательное столкновение </w:t>
      </w:r>
      <w:proofErr w:type="gramStart"/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>со  грузовой</w:t>
      </w:r>
      <w:proofErr w:type="gramEnd"/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автомашиной «</w:t>
      </w:r>
      <w:r w:rsidRPr="00BD1AEE">
        <w:rPr>
          <w:rFonts w:ascii="Times New Roman" w:eastAsia="Calibri" w:hAnsi="Times New Roman" w:cs="Times New Roman"/>
          <w:sz w:val="26"/>
          <w:szCs w:val="26"/>
          <w:lang w:val="en-US" w:eastAsia="en-US"/>
        </w:rPr>
        <w:t>VOLVO</w:t>
      </w:r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BD1AEE">
        <w:rPr>
          <w:rFonts w:ascii="Times New Roman" w:eastAsia="Calibri" w:hAnsi="Times New Roman" w:cs="Times New Roman"/>
          <w:sz w:val="26"/>
          <w:szCs w:val="26"/>
          <w:lang w:val="en-US" w:eastAsia="en-US"/>
        </w:rPr>
        <w:t>FM</w:t>
      </w:r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>-</w:t>
      </w:r>
      <w:r w:rsidRPr="00BD1AEE">
        <w:rPr>
          <w:rFonts w:ascii="Times New Roman" w:eastAsia="Calibri" w:hAnsi="Times New Roman" w:cs="Times New Roman"/>
          <w:sz w:val="26"/>
          <w:szCs w:val="26"/>
          <w:lang w:val="en-US" w:eastAsia="en-US"/>
        </w:rPr>
        <w:t>TRUCK</w:t>
      </w:r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>4</w:t>
      </w:r>
      <w:r w:rsidRPr="00BD1AEE">
        <w:rPr>
          <w:rFonts w:ascii="Times New Roman" w:eastAsia="Calibri" w:hAnsi="Times New Roman" w:cs="Times New Roman"/>
          <w:sz w:val="26"/>
          <w:szCs w:val="26"/>
          <w:lang w:val="en-US" w:eastAsia="en-US"/>
        </w:rPr>
        <w:t>X</w:t>
      </w:r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>2», после удара автомашину ВАЗ-211440 откинуло на попутно движущуюся грузовую автомашину «</w:t>
      </w:r>
      <w:r w:rsidRPr="00BD1AEE">
        <w:rPr>
          <w:rFonts w:ascii="Times New Roman" w:eastAsia="Calibri" w:hAnsi="Times New Roman" w:cs="Times New Roman"/>
          <w:sz w:val="26"/>
          <w:szCs w:val="26"/>
          <w:lang w:val="en-US" w:eastAsia="en-US"/>
        </w:rPr>
        <w:t>MAN</w:t>
      </w:r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». В результате ДТП пострадал 12 летний мальчик, который ехал вместе со своими бабушкой и дедушкой в г. Асбест. Ребенок перевозился без нарушения ПДД. </w:t>
      </w:r>
      <w:r w:rsidRPr="00BD1AEE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en-US"/>
        </w:rPr>
        <w:t xml:space="preserve">ДТП произошло по вине водителя автомашины. </w:t>
      </w:r>
    </w:p>
    <w:p w:rsidR="00BD1AEE" w:rsidRPr="00BD1AEE" w:rsidRDefault="00BD1AEE" w:rsidP="00BD1AEE">
      <w:pPr>
        <w:numPr>
          <w:ilvl w:val="1"/>
          <w:numId w:val="3"/>
        </w:numPr>
        <w:spacing w:after="0" w:line="240" w:lineRule="auto"/>
        <w:ind w:left="0" w:firstLine="71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12 июля 2020 в 17:50 минут на 10 км + 250 м региональной автодороги «станция Глубокое – поселок Бобровский» водитель автомашины «ВАЗ-21124» двигаясь по автодороге «станция Глубокое – поселок Бобровский», не справился с управлением, допустил съезд в кювет с последующим опрокидыванием. В результате ДТП пострадали: 2-х летняя девочка и 17 летний подросток. Дети перевозились без нарушений ПДД. </w:t>
      </w:r>
      <w:r w:rsidRPr="00BD1AEE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en-US"/>
        </w:rPr>
        <w:t>ДТП произошло по вине водителя автомашины.</w:t>
      </w:r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</w:p>
    <w:p w:rsidR="00BD1AEE" w:rsidRPr="00BD1AEE" w:rsidRDefault="00BD1AEE" w:rsidP="00BD1AEE">
      <w:pPr>
        <w:numPr>
          <w:ilvl w:val="1"/>
          <w:numId w:val="3"/>
        </w:numPr>
        <w:spacing w:after="0" w:line="240" w:lineRule="auto"/>
        <w:ind w:left="0" w:firstLine="71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24 июля 2020 года в 16:45 на 38 км + 088 м федеральной автодороги «Екатеринбург - Тюмень» водитель автомашины «Тойота </w:t>
      </w:r>
      <w:proofErr w:type="spellStart"/>
      <w:proofErr w:type="gramStart"/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>Королла</w:t>
      </w:r>
      <w:proofErr w:type="spellEnd"/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>»  двигаясь</w:t>
      </w:r>
      <w:proofErr w:type="gramEnd"/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по автодороге со стороны г. Тюмень в сторону г. Екатеринбург, не предоставил </w:t>
      </w:r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 xml:space="preserve">преимущество в движении 13-летней девочке пешеходу, которая пересекала проезжую часть справа на лево по ходу движения автомобиля, по нерегулируемому пешеходному переходу.  В результате ДТП девочка получила травмы. </w:t>
      </w:r>
      <w:r w:rsidRPr="00BD1AEE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en-US"/>
        </w:rPr>
        <w:t>ДТП произошло по вине водителя автомашины.</w:t>
      </w:r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</w:p>
    <w:p w:rsidR="00BD1AEE" w:rsidRPr="00BD1AEE" w:rsidRDefault="00BD1AEE" w:rsidP="00BD1AEE">
      <w:pPr>
        <w:numPr>
          <w:ilvl w:val="1"/>
          <w:numId w:val="3"/>
        </w:numPr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D1AE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26 июля 2020 года в 12:45 на улице Кленовая, 72, д. Поварня Белоярского района водитель управляя </w:t>
      </w:r>
      <w:proofErr w:type="spellStart"/>
      <w:r w:rsidRPr="00BD1AEE">
        <w:rPr>
          <w:rFonts w:ascii="Times New Roman" w:eastAsia="Times New Roman" w:hAnsi="Times New Roman" w:cs="Times New Roman"/>
          <w:color w:val="000000"/>
          <w:sz w:val="26"/>
          <w:szCs w:val="26"/>
        </w:rPr>
        <w:t>квадроциклом</w:t>
      </w:r>
      <w:proofErr w:type="spellEnd"/>
      <w:r w:rsidRPr="00BD1AE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</w:t>
      </w:r>
      <w:proofErr w:type="spellStart"/>
      <w:r w:rsidRPr="00BD1AEE">
        <w:rPr>
          <w:rFonts w:ascii="Times New Roman" w:eastAsia="Times New Roman" w:hAnsi="Times New Roman" w:cs="Times New Roman"/>
          <w:color w:val="000000"/>
          <w:sz w:val="26"/>
          <w:szCs w:val="26"/>
        </w:rPr>
        <w:t>мотовездеходом</w:t>
      </w:r>
      <w:proofErr w:type="spellEnd"/>
      <w:r w:rsidRPr="00BD1AE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BD1AE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CF</w:t>
      </w:r>
      <w:r w:rsidRPr="00BD1AE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8002 </w:t>
      </w:r>
      <w:r w:rsidRPr="00BD1AE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X</w:t>
      </w:r>
      <w:r w:rsidRPr="00BD1AE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8 </w:t>
      </w:r>
      <w:r w:rsidRPr="00BD1AE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EFI</w:t>
      </w:r>
      <w:r w:rsidRPr="00BD1AE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BD1AE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ESPSTELS</w:t>
      </w:r>
      <w:r w:rsidRPr="00BD1AE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8</w:t>
      </w:r>
      <w:r w:rsidRPr="00BD1AEE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X</w:t>
      </w:r>
      <w:r w:rsidRPr="00BD1AE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при выезде с дворовой территории, не справился с управлением </w:t>
      </w:r>
      <w:proofErr w:type="spellStart"/>
      <w:r w:rsidRPr="00BD1AEE">
        <w:rPr>
          <w:rFonts w:ascii="Times New Roman" w:eastAsia="Times New Roman" w:hAnsi="Times New Roman" w:cs="Times New Roman"/>
          <w:color w:val="000000"/>
          <w:sz w:val="26"/>
          <w:szCs w:val="26"/>
        </w:rPr>
        <w:t>квадроцикла</w:t>
      </w:r>
      <w:proofErr w:type="spellEnd"/>
      <w:r w:rsidRPr="00BD1AE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допустил его опрокидывание. В результате ДТП пострадал 2-х летний пассажир </w:t>
      </w:r>
      <w:proofErr w:type="spellStart"/>
      <w:r w:rsidRPr="00BD1AEE">
        <w:rPr>
          <w:rFonts w:ascii="Times New Roman" w:eastAsia="Times New Roman" w:hAnsi="Times New Roman" w:cs="Times New Roman"/>
          <w:color w:val="000000"/>
          <w:sz w:val="26"/>
          <w:szCs w:val="26"/>
        </w:rPr>
        <w:t>квадроцикла</w:t>
      </w:r>
      <w:proofErr w:type="spellEnd"/>
      <w:r w:rsidRPr="00BD1AE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BD1AEE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ДТП произошло по вине водителя </w:t>
      </w:r>
      <w:proofErr w:type="spellStart"/>
      <w:r w:rsidRPr="00BD1AEE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квадроцикла</w:t>
      </w:r>
      <w:proofErr w:type="spellEnd"/>
      <w:r w:rsidRPr="00BD1AE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  </w:t>
      </w:r>
    </w:p>
    <w:p w:rsidR="00BD1AEE" w:rsidRPr="00BD1AEE" w:rsidRDefault="00BD1AEE" w:rsidP="00BD1AEE">
      <w:pPr>
        <w:numPr>
          <w:ilvl w:val="1"/>
          <w:numId w:val="3"/>
        </w:numPr>
        <w:spacing w:after="0" w:line="240" w:lineRule="auto"/>
        <w:ind w:left="0" w:firstLine="71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>31 августа 2020 года в 17:50 на 52 км + 850 метров федеральной автодороги «Екатеринбург – Тюмень» в</w:t>
      </w:r>
      <w:r w:rsidRPr="00BD1AEE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en-US"/>
        </w:rPr>
        <w:t>одитель автомашины «</w:t>
      </w:r>
      <w:proofErr w:type="spellStart"/>
      <w:r w:rsidRPr="00BD1AEE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en-US"/>
        </w:rPr>
        <w:t>Камаз</w:t>
      </w:r>
      <w:proofErr w:type="spellEnd"/>
      <w:r w:rsidRPr="00BD1AEE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en-US"/>
        </w:rPr>
        <w:t xml:space="preserve">» при движении по автодороге «Екатеринбург – Тюмень» со стороны г. Тюмень в сторону г. Екатеринбург допустил наезд на стоящее транспортное средство «Ниссан </w:t>
      </w:r>
      <w:proofErr w:type="spellStart"/>
      <w:r w:rsidRPr="00BD1AEE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en-US"/>
        </w:rPr>
        <w:t>Блюберд</w:t>
      </w:r>
      <w:proofErr w:type="spellEnd"/>
      <w:r w:rsidRPr="00BD1AEE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en-US"/>
        </w:rPr>
        <w:t xml:space="preserve">», который осуществлял маневр поворот налево. В результате ДТП пострадал 2-х летний пассажир автомашины «Ниссан </w:t>
      </w:r>
      <w:proofErr w:type="spellStart"/>
      <w:r w:rsidRPr="00BD1AEE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en-US"/>
        </w:rPr>
        <w:t>Блюбер</w:t>
      </w:r>
      <w:proofErr w:type="spellEnd"/>
      <w:r w:rsidRPr="00BD1AEE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en-US"/>
        </w:rPr>
        <w:t>» в</w:t>
      </w:r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момент ДТП находился на заднем пассажирском сидении справа в ДУУ марки «</w:t>
      </w:r>
      <w:proofErr w:type="spellStart"/>
      <w:r w:rsidRPr="00BD1AEE">
        <w:rPr>
          <w:rFonts w:ascii="Times New Roman" w:eastAsia="Calibri" w:hAnsi="Times New Roman" w:cs="Times New Roman"/>
          <w:sz w:val="26"/>
          <w:szCs w:val="26"/>
          <w:lang w:val="en-US" w:eastAsia="en-US"/>
        </w:rPr>
        <w:t>Geburt</w:t>
      </w:r>
      <w:proofErr w:type="spellEnd"/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», универсальное группа 1 (от 9 до 18 кг). ДУУ зафиксировано штатным ремнем безопасности </w:t>
      </w:r>
      <w:r w:rsidRPr="00BD1AEE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конструкции ТС, ребенок пристегнут пятиточечным ремнем детского удерживающего устройства. ДУУ соответствует  росту и весу ребенка (вес 11 кг, рост 98 см). Доставлен в Белоярскую ЦРБ, </w:t>
      </w:r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где поставлен диагноз: ушиб голени левой ноги. Не госпитализирован. </w:t>
      </w:r>
      <w:r w:rsidRPr="00BD1AEE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en-US"/>
        </w:rPr>
        <w:t>ДТП произошло по вине водителя автомашины.</w:t>
      </w:r>
      <w:r w:rsidRPr="00BD1A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</w:t>
      </w:r>
    </w:p>
    <w:p w:rsidR="00F27C2A" w:rsidRPr="0071126E" w:rsidRDefault="00F27C2A" w:rsidP="00C72FE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F27C2A" w:rsidRPr="0071126E" w:rsidSect="00D70B8D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90176"/>
    <w:multiLevelType w:val="multilevel"/>
    <w:tmpl w:val="00A078EA"/>
    <w:lvl w:ilvl="0">
      <w:start w:val="1"/>
      <w:numFmt w:val="decimal"/>
      <w:lvlText w:val="%1."/>
      <w:lvlJc w:val="left"/>
      <w:rPr>
        <w:rFonts w:ascii="Times New Roman" w:eastAsia="Lucida Sans Unicod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E0C73FB"/>
    <w:multiLevelType w:val="multilevel"/>
    <w:tmpl w:val="5DAE5080"/>
    <w:lvl w:ilvl="0">
      <w:start w:val="1"/>
      <w:numFmt w:val="decimal"/>
      <w:lvlText w:val="%1.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3CF7E0D"/>
    <w:multiLevelType w:val="multilevel"/>
    <w:tmpl w:val="95D6C1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51D14B6"/>
    <w:multiLevelType w:val="multilevel"/>
    <w:tmpl w:val="95D6C1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8212A86"/>
    <w:multiLevelType w:val="multilevel"/>
    <w:tmpl w:val="856635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2D26526C"/>
    <w:multiLevelType w:val="multilevel"/>
    <w:tmpl w:val="C8EA321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 w15:restartNumberingAfterBreak="0">
    <w:nsid w:val="45631D50"/>
    <w:multiLevelType w:val="hybridMultilevel"/>
    <w:tmpl w:val="A3243B98"/>
    <w:lvl w:ilvl="0" w:tplc="874E22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C98074E"/>
    <w:multiLevelType w:val="multilevel"/>
    <w:tmpl w:val="C8EA321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8" w15:restartNumberingAfterBreak="0">
    <w:nsid w:val="646F43A2"/>
    <w:multiLevelType w:val="multilevel"/>
    <w:tmpl w:val="95D6C1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2"/>
  </w:num>
  <w:num w:numId="7">
    <w:abstractNumId w:val="8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0A0"/>
    <w:rsid w:val="001430EE"/>
    <w:rsid w:val="00262166"/>
    <w:rsid w:val="002701C8"/>
    <w:rsid w:val="003470B1"/>
    <w:rsid w:val="004F1C5C"/>
    <w:rsid w:val="00523109"/>
    <w:rsid w:val="005306E2"/>
    <w:rsid w:val="005556FA"/>
    <w:rsid w:val="005F39A6"/>
    <w:rsid w:val="00600EC9"/>
    <w:rsid w:val="0071126E"/>
    <w:rsid w:val="00767E7D"/>
    <w:rsid w:val="00784A42"/>
    <w:rsid w:val="008D2F1D"/>
    <w:rsid w:val="00934953"/>
    <w:rsid w:val="00944EAD"/>
    <w:rsid w:val="00A245F8"/>
    <w:rsid w:val="00B11BCC"/>
    <w:rsid w:val="00B350A0"/>
    <w:rsid w:val="00BD1AEE"/>
    <w:rsid w:val="00C712C6"/>
    <w:rsid w:val="00C72FEC"/>
    <w:rsid w:val="00D70B8D"/>
    <w:rsid w:val="00DB1449"/>
    <w:rsid w:val="00DD1890"/>
    <w:rsid w:val="00F0386B"/>
    <w:rsid w:val="00F27C2A"/>
    <w:rsid w:val="00FD774D"/>
    <w:rsid w:val="00FF0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FA446B-4760-46D8-81B7-DC62730FD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39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F39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F39A6"/>
    <w:rPr>
      <w:color w:val="0000FF" w:themeColor="hyperlink"/>
      <w:u w:val="single"/>
    </w:rPr>
  </w:style>
  <w:style w:type="character" w:customStyle="1" w:styleId="a4">
    <w:name w:val="Основной текст_"/>
    <w:basedOn w:val="a0"/>
    <w:link w:val="4"/>
    <w:rsid w:val="00944EAD"/>
    <w:rPr>
      <w:rFonts w:ascii="Lucida Sans Unicode" w:eastAsia="Lucida Sans Unicode" w:hAnsi="Lucida Sans Unicode" w:cs="Lucida Sans Unicode"/>
      <w:shd w:val="clear" w:color="auto" w:fill="FFFFFF"/>
    </w:rPr>
  </w:style>
  <w:style w:type="character" w:customStyle="1" w:styleId="1">
    <w:name w:val="Основной текст1"/>
    <w:basedOn w:val="a4"/>
    <w:rsid w:val="00944EAD"/>
    <w:rPr>
      <w:rFonts w:ascii="Lucida Sans Unicode" w:eastAsia="Lucida Sans Unicode" w:hAnsi="Lucida Sans Unicode" w:cs="Lucida Sans Unicode"/>
      <w:color w:val="000000"/>
      <w:spacing w:val="0"/>
      <w:w w:val="100"/>
      <w:position w:val="0"/>
      <w:u w:val="single"/>
      <w:shd w:val="clear" w:color="auto" w:fill="FFFFFF"/>
      <w:lang w:val="ru-RU"/>
    </w:rPr>
  </w:style>
  <w:style w:type="character" w:customStyle="1" w:styleId="2">
    <w:name w:val="Основной текст2"/>
    <w:basedOn w:val="a4"/>
    <w:rsid w:val="00944EAD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3">
    <w:name w:val="Основной текст3"/>
    <w:basedOn w:val="a4"/>
    <w:rsid w:val="00944EAD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hd w:val="clear" w:color="auto" w:fill="FFFFFF"/>
    </w:rPr>
  </w:style>
  <w:style w:type="character" w:customStyle="1" w:styleId="a5">
    <w:name w:val="Основной текст + Полужирный"/>
    <w:basedOn w:val="a4"/>
    <w:rsid w:val="00944EAD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4"/>
    <w:rsid w:val="00944EAD"/>
    <w:pPr>
      <w:widowControl w:val="0"/>
      <w:shd w:val="clear" w:color="auto" w:fill="FFFFFF"/>
      <w:spacing w:after="60" w:line="0" w:lineRule="atLeast"/>
    </w:pPr>
    <w:rPr>
      <w:rFonts w:ascii="Lucida Sans Unicode" w:eastAsia="Lucida Sans Unicode" w:hAnsi="Lucida Sans Unicode" w:cs="Lucida Sans Unicode"/>
      <w:lang w:eastAsia="en-US"/>
    </w:rPr>
  </w:style>
  <w:style w:type="paragraph" w:styleId="a6">
    <w:name w:val="No Spacing"/>
    <w:uiPriority w:val="1"/>
    <w:qFormat/>
    <w:rsid w:val="00600EC9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8D2F1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84A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84A42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70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theme" Target="theme/theme1.xml"/><Relationship Id="rId5" Type="http://schemas.openxmlformats.org/officeDocument/2006/relationships/chart" Target="charts/chart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 w="25301">
          <a:noFill/>
        </a:ln>
      </c:spPr>
      <c:txPr>
        <a:bodyPr rot="0" spcFirstLastPara="1" vertOverflow="ellipsis" vert="horz" wrap="square" anchor="ctr" anchorCtr="1"/>
        <a:lstStyle/>
        <a:p>
          <a:pPr>
            <a:defRPr sz="1395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8976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422-470F-AB46-D553584486A6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8976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422-470F-AB46-D553584486A6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 w="18976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422-470F-AB46-D553584486A6}"/>
              </c:ext>
            </c:extLst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422-470F-AB46-D553584486A6}"/>
                </c:ext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422-470F-AB46-D553584486A6}"/>
                </c:ext>
              </c:extLst>
            </c:dLbl>
            <c:dLbl>
              <c:idx val="2"/>
              <c:layout>
                <c:manualLayout>
                  <c:x val="-5.149932410753265E-3"/>
                  <c:y val="-8.888936180274763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422-470F-AB46-D553584486A6}"/>
                </c:ext>
              </c:extLst>
            </c:dLbl>
            <c:spPr>
              <a:noFill/>
              <a:ln w="25301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7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488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</c:v>
                </c:pt>
                <c:pt idx="1">
                  <c:v>4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422-470F-AB46-D553584486A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301">
          <a:noFill/>
        </a:ln>
      </c:spPr>
    </c:plotArea>
    <c:legend>
      <c:legendPos val="b"/>
      <c:overlay val="0"/>
      <c:spPr>
        <a:noFill/>
        <a:ln w="25301">
          <a:noFill/>
        </a:ln>
      </c:spPr>
      <c:txPr>
        <a:bodyPr rot="0" spcFirstLastPara="1" vertOverflow="ellipsis" vert="horz" wrap="square" anchor="ctr" anchorCtr="1"/>
        <a:lstStyle/>
        <a:p>
          <a:pPr>
            <a:defRPr sz="897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488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395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пострадавших детей по гендерным признакам</a:t>
            </a:r>
          </a:p>
        </c:rich>
      </c:tx>
      <c:overlay val="0"/>
      <c:spPr>
        <a:noFill/>
        <a:ln w="25301">
          <a:noFill/>
        </a:ln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8976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01D-48E4-A025-F2EA1398BC3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8976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01D-48E4-A025-F2EA1398BC3D}"/>
              </c:ext>
            </c:extLst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01D-48E4-A025-F2EA1398BC3D}"/>
                </c:ext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01D-48E4-A025-F2EA1398BC3D}"/>
                </c:ext>
              </c:extLst>
            </c:dLbl>
            <c:spPr>
              <a:noFill/>
              <a:ln w="25301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7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488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</c:v>
                </c:pt>
                <c:pt idx="1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01D-48E4-A025-F2EA1398BC3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301">
          <a:noFill/>
        </a:ln>
      </c:spPr>
    </c:plotArea>
    <c:legend>
      <c:legendPos val="b"/>
      <c:overlay val="0"/>
      <c:spPr>
        <a:noFill/>
        <a:ln w="25301">
          <a:noFill/>
        </a:ln>
      </c:spPr>
      <c:txPr>
        <a:bodyPr rot="0" spcFirstLastPara="1" vertOverflow="ellipsis" vert="horz" wrap="square" anchor="ctr" anchorCtr="1"/>
        <a:lstStyle/>
        <a:p>
          <a:pPr>
            <a:defRPr sz="897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488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overlay val="0"/>
      <c:spPr>
        <a:noFill/>
        <a:ln w="25399">
          <a:noFill/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rgbClr val="F79646"/>
            </a:solidFill>
            <a:ln w="25399">
              <a:noFill/>
            </a:ln>
          </c:spPr>
          <c:invertIfNegative val="0"/>
          <c:dLbls>
            <c:spPr>
              <a:noFill/>
              <a:ln w="25399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Лист1!$A$2:$A$8</c:f>
              <c:strCache>
                <c:ptCount val="7"/>
                <c:pt idx="0">
                  <c:v>06 ч. 00 мин. - 07 ч. 00 мин.</c:v>
                </c:pt>
                <c:pt idx="1">
                  <c:v>08 ч. 00 мин. - 09 ч. 00 мин.</c:v>
                </c:pt>
                <c:pt idx="2">
                  <c:v>12 ч. 00 мин. - 13 ч. 00 мин.</c:v>
                </c:pt>
                <c:pt idx="3">
                  <c:v>16 ч. 00 мин. - 17 ч. 00 мин.</c:v>
                </c:pt>
                <c:pt idx="4">
                  <c:v>17 ч. 00 мин. - 18 ч. 00 мин.</c:v>
                </c:pt>
                <c:pt idx="5">
                  <c:v>19 ч. 00 мин. - 20 ч. 00 мин.</c:v>
                </c:pt>
                <c:pt idx="6">
                  <c:v>20 ч. 00 мин. - 21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</c:v>
                </c:pt>
                <c:pt idx="1">
                  <c:v>1</c:v>
                </c:pt>
                <c:pt idx="2">
                  <c:v>3</c:v>
                </c:pt>
                <c:pt idx="3">
                  <c:v>2</c:v>
                </c:pt>
                <c:pt idx="4">
                  <c:v>2</c:v>
                </c:pt>
                <c:pt idx="5">
                  <c:v>2</c:v>
                </c:pt>
                <c:pt idx="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2D3-4E38-91A3-FC34D0C866E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4BACC6"/>
            </a:solidFill>
            <a:ln w="25399">
              <a:noFill/>
            </a:ln>
          </c:spPr>
          <c:invertIfNegative val="0"/>
          <c:dLbls>
            <c:spPr>
              <a:noFill/>
              <a:ln w="25399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Лист1!$A$2:$A$8</c:f>
              <c:strCache>
                <c:ptCount val="7"/>
                <c:pt idx="0">
                  <c:v>06 ч. 00 мин. - 07 ч. 00 мин.</c:v>
                </c:pt>
                <c:pt idx="1">
                  <c:v>08 ч. 00 мин. - 09 ч. 00 мин.</c:v>
                </c:pt>
                <c:pt idx="2">
                  <c:v>12 ч. 00 мин. - 13 ч. 00 мин.</c:v>
                </c:pt>
                <c:pt idx="3">
                  <c:v>16 ч. 00 мин. - 17 ч. 00 мин.</c:v>
                </c:pt>
                <c:pt idx="4">
                  <c:v>17 ч. 00 мин. - 18 ч. 00 мин.</c:v>
                </c:pt>
                <c:pt idx="5">
                  <c:v>19 ч. 00 мин. - 20 ч. 00 мин.</c:v>
                </c:pt>
                <c:pt idx="6">
                  <c:v>20 ч. 00 мин. - 21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</c:v>
                </c:pt>
                <c:pt idx="1">
                  <c:v>1</c:v>
                </c:pt>
                <c:pt idx="2">
                  <c:v>3</c:v>
                </c:pt>
                <c:pt idx="3">
                  <c:v>2</c:v>
                </c:pt>
                <c:pt idx="4">
                  <c:v>2</c:v>
                </c:pt>
                <c:pt idx="5">
                  <c:v>3</c:v>
                </c:pt>
                <c:pt idx="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2D3-4E38-91A3-FC34D0C866E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1984512"/>
        <c:axId val="161986048"/>
      </c:barChart>
      <c:catAx>
        <c:axId val="1619845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1986048"/>
        <c:crosses val="autoZero"/>
        <c:auto val="1"/>
        <c:lblAlgn val="ctr"/>
        <c:lblOffset val="100"/>
        <c:noMultiLvlLbl val="0"/>
      </c:catAx>
      <c:valAx>
        <c:axId val="1619860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1984512"/>
        <c:crosses val="autoZero"/>
        <c:crossBetween val="between"/>
      </c:valAx>
      <c:spPr>
        <a:noFill/>
        <a:ln w="25399">
          <a:noFill/>
        </a:ln>
      </c:spPr>
    </c:plotArea>
    <c:legend>
      <c:legendPos val="b"/>
      <c:overlay val="0"/>
      <c:spPr>
        <a:noFill/>
        <a:ln w="25399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видам</a:t>
            </a:r>
          </a:p>
        </c:rich>
      </c:tx>
      <c:layout>
        <c:manualLayout>
          <c:xMode val="edge"/>
          <c:yMode val="edge"/>
          <c:x val="0.76974161886273906"/>
          <c:y val="4.543087991268807E-3"/>
        </c:manualLayout>
      </c:layout>
      <c:overlay val="0"/>
      <c:spPr>
        <a:noFill/>
        <a:ln w="25397">
          <a:noFill/>
        </a:ln>
      </c:spPr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397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08B5-4DBE-89AB-8384E1AA373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397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08B5-4DBE-89AB-8384E1AA373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397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08B5-4DBE-89AB-8384E1AA373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397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08B5-4DBE-89AB-8384E1AA3739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397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08B5-4DBE-89AB-8384E1AA3739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397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08B5-4DBE-89AB-8384E1AA3739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397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08B5-4DBE-89AB-8384E1AA3739}"/>
              </c:ext>
            </c:extLst>
          </c:dPt>
          <c:dLbls>
            <c:dLbl>
              <c:idx val="0"/>
              <c:layout>
                <c:manualLayout>
                  <c:x val="3.9506821977831286E-2"/>
                  <c:y val="0.1382165192313922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8B5-4DBE-89AB-8384E1AA3739}"/>
                </c:ext>
              </c:extLst>
            </c:dLbl>
            <c:dLbl>
              <c:idx val="1"/>
              <c:layout>
                <c:manualLayout>
                  <c:x val="-0.10902461985640227"/>
                  <c:y val="0.15375263277275525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8B5-4DBE-89AB-8384E1AA3739}"/>
                </c:ext>
              </c:extLst>
            </c:dLbl>
            <c:dLbl>
              <c:idx val="2"/>
              <c:layout>
                <c:manualLayout>
                  <c:x val="-0.10981939654237435"/>
                  <c:y val="0.15132659343507987"/>
                </c:manualLayout>
              </c:layout>
              <c:spPr>
                <a:noFill/>
                <a:ln w="25397">
                  <a:noFill/>
                </a:ln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5-08B5-4DBE-89AB-8384E1AA3739}"/>
                </c:ext>
              </c:extLst>
            </c:dLbl>
            <c:dLbl>
              <c:idx val="3"/>
              <c:layout>
                <c:manualLayout>
                  <c:x val="-0.20003800351402357"/>
                  <c:y val="-5.0709309484462554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08B5-4DBE-89AB-8384E1AA3739}"/>
                </c:ext>
              </c:extLst>
            </c:dLbl>
            <c:dLbl>
              <c:idx val="4"/>
              <c:layout>
                <c:manualLayout>
                  <c:x val="-0.13217292466540856"/>
                  <c:y val="-0.13085512459090762"/>
                </c:manualLayout>
              </c:layout>
              <c:spPr>
                <a:noFill/>
                <a:ln w="25397">
                  <a:noFill/>
                </a:ln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9-08B5-4DBE-89AB-8384E1AA3739}"/>
                </c:ext>
              </c:extLst>
            </c:dLbl>
            <c:dLbl>
              <c:idx val="5"/>
              <c:layout>
                <c:manualLayout>
                  <c:x val="3.8427452766751226E-2"/>
                  <c:y val="-0.19050387220116005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08B5-4DBE-89AB-8384E1AA3739}"/>
                </c:ext>
              </c:extLst>
            </c:dLbl>
            <c:dLbl>
              <c:idx val="6"/>
              <c:layout>
                <c:manualLayout>
                  <c:x val="0.20517108088761624"/>
                  <c:y val="-2.0524610349632259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08B5-4DBE-89AB-8384E1AA3739}"/>
                </c:ext>
              </c:extLst>
            </c:dLbl>
            <c:spPr>
              <a:noFill/>
              <a:ln w="25397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4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Лист1!$A$2:$A$8</c:f>
              <c:strCache>
                <c:ptCount val="5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Съезд с дороги</c:v>
                </c:pt>
                <c:pt idx="3">
                  <c:v>Наезд на стоящее ТС</c:v>
                </c:pt>
                <c:pt idx="4">
                  <c:v>Опрокидывание ТС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5</c:v>
                </c:pt>
                <c:pt idx="1">
                  <c:v>3</c:v>
                </c:pt>
                <c:pt idx="2">
                  <c:v>2</c:v>
                </c:pt>
                <c:pt idx="3">
                  <c:v>1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08B5-4DBE-89AB-8384E1AA373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397">
          <a:noFill/>
        </a:ln>
      </c:spPr>
    </c:plotArea>
    <c:plotVisOnly val="1"/>
    <c:dispBlanksAs val="gap"/>
    <c:showDLblsOverMax val="0"/>
  </c:chart>
  <c:spPr>
    <a:solidFill>
      <a:schemeClr val="bg1"/>
    </a:solidFill>
    <a:ln w="9524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1182</Words>
  <Characters>6740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Admin</cp:lastModifiedBy>
  <cp:revision>20</cp:revision>
  <cp:lastPrinted>2020-10-05T03:27:00Z</cp:lastPrinted>
  <dcterms:created xsi:type="dcterms:W3CDTF">2019-06-18T11:00:00Z</dcterms:created>
  <dcterms:modified xsi:type="dcterms:W3CDTF">2020-12-04T09:58:00Z</dcterms:modified>
</cp:coreProperties>
</file>