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FD" w:rsidRDefault="001D4EFD" w:rsidP="001D4EFD">
      <w:pPr>
        <w:spacing w:after="160" w:line="259" w:lineRule="auto"/>
        <w:ind w:left="0" w:right="0" w:firstLine="0"/>
        <w:jc w:val="center"/>
        <w:sectPr w:rsidR="001D4EFD" w:rsidSect="00825BDC">
          <w:pgSz w:w="11906" w:h="16838"/>
          <w:pgMar w:top="621" w:right="777" w:bottom="426" w:left="1134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346825" cy="829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82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11" w:rsidRDefault="00944811" w:rsidP="001D4EFD">
      <w:pPr>
        <w:spacing w:after="160" w:line="259" w:lineRule="auto"/>
        <w:ind w:left="0" w:right="0" w:firstLine="0"/>
        <w:jc w:val="center"/>
      </w:pPr>
    </w:p>
    <w:p w:rsidR="00170FC5" w:rsidRPr="00825BDC" w:rsidRDefault="00903AA9" w:rsidP="00903AA9">
      <w:pPr>
        <w:ind w:left="9" w:right="64" w:firstLine="708"/>
        <w:rPr>
          <w:sz w:val="24"/>
          <w:szCs w:val="24"/>
        </w:rPr>
      </w:pPr>
      <w:r w:rsidRPr="00825BDC">
        <w:rPr>
          <w:b/>
          <w:sz w:val="24"/>
          <w:szCs w:val="24"/>
        </w:rPr>
        <w:t>Типовая инструкция</w:t>
      </w:r>
      <w:r w:rsidRPr="00825BDC">
        <w:rPr>
          <w:sz w:val="24"/>
          <w:szCs w:val="24"/>
        </w:rPr>
        <w:t xml:space="preserve"> разработана в соответствии с Федеральным законом от 29 декабря 2012 года № 273-ФЗ «Об образовании в Российской Федерации», а также в соответствии с Положением о Совете Минпросвещения России по защите профессиональной чести и достоинства педагогических работников, Приказом Минпросвещения России  от 27 марта 2025 г. № 243 «Об утверждении Порядка применения 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обучающихся», Приказом Минобрнауки России  от 27 марта 2025 г. № 284 «Об утверждении Порядка применения  к обучающимся по образовательным программам высшего образования  и соответствующим дополнительным профессиональным программам мер дисциплинарного взыскания и снятия их с указанных обучающихся», письмом Министерства просвещения России № СК-1030/08, Общероссийского Профсоюза образования № 485 от 18 август 2025 г.  «О региональных комиссиях по защите профессиональной чести  и достоинства педагогических работников», примерным положением  о комиссии по урегулированию споров между участниками образовательных отношений (утв. письмом Минпросвещения России № ВБ-107/08, </w:t>
      </w:r>
    </w:p>
    <w:p w:rsidR="00170FC5" w:rsidRPr="00825BDC" w:rsidRDefault="00903AA9" w:rsidP="00B71AF0">
      <w:pPr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 xml:space="preserve">Общероссийского Профсоюза образования № ВБ-107/08/634 от 19 ноября 2019), письмом Минпросвещения России от 23 августа 2021 г. № 07-4715 «О направлении методических рекомендаций» (вместе с «Примерным положением об учете отдельных категорий несовершеннолетних в образовательных организациях»). </w:t>
      </w:r>
    </w:p>
    <w:p w:rsidR="00170FC5" w:rsidRPr="00825BDC" w:rsidRDefault="00903AA9" w:rsidP="00B71AF0">
      <w:pPr>
        <w:spacing w:after="0" w:line="259" w:lineRule="auto"/>
        <w:ind w:left="708" w:right="0" w:firstLine="0"/>
        <w:rPr>
          <w:sz w:val="24"/>
          <w:szCs w:val="24"/>
        </w:rPr>
      </w:pPr>
      <w:r w:rsidRPr="00825BDC">
        <w:rPr>
          <w:sz w:val="24"/>
          <w:szCs w:val="24"/>
        </w:rPr>
        <w:t xml:space="preserve"> </w:t>
      </w:r>
    </w:p>
    <w:p w:rsidR="00170FC5" w:rsidRPr="00825BDC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Цели и задачи инструкции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1.1.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Обеспечить оперативное, справедливое, всестороннее и законное урегулирование конфликтов. </w:t>
      </w:r>
    </w:p>
    <w:p w:rsidR="00170FC5" w:rsidRPr="00825BDC" w:rsidRDefault="00903AA9" w:rsidP="00B71AF0">
      <w:pPr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1.2.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Защитить честь и достоинство педагогических работников. </w:t>
      </w:r>
    </w:p>
    <w:p w:rsidR="00170FC5" w:rsidRPr="00825BDC" w:rsidRDefault="00903AA9" w:rsidP="001D4EFD">
      <w:pPr>
        <w:tabs>
          <w:tab w:val="center" w:pos="3076"/>
          <w:tab w:val="center" w:pos="5093"/>
          <w:tab w:val="center" w:pos="6825"/>
          <w:tab w:val="center" w:pos="7845"/>
          <w:tab w:val="right" w:pos="9427"/>
        </w:tabs>
        <w:ind w:left="0" w:right="0" w:firstLine="0"/>
        <w:rPr>
          <w:sz w:val="24"/>
          <w:szCs w:val="24"/>
        </w:rPr>
      </w:pPr>
      <w:r w:rsidRPr="00825BDC">
        <w:rPr>
          <w:sz w:val="24"/>
          <w:szCs w:val="24"/>
        </w:rPr>
        <w:t>1.3.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Соблюдать требования </w:t>
      </w:r>
      <w:r w:rsidRPr="00825BDC">
        <w:rPr>
          <w:sz w:val="24"/>
          <w:szCs w:val="24"/>
        </w:rPr>
        <w:tab/>
        <w:t xml:space="preserve">Федерального закона </w:t>
      </w:r>
      <w:r w:rsidRPr="00825BDC">
        <w:rPr>
          <w:sz w:val="24"/>
          <w:szCs w:val="24"/>
        </w:rPr>
        <w:tab/>
        <w:t xml:space="preserve">№ 273-ФЗ «Об образовании в РФ». </w:t>
      </w:r>
    </w:p>
    <w:p w:rsidR="00170FC5" w:rsidRPr="00825BDC" w:rsidRDefault="00903AA9" w:rsidP="00B71AF0">
      <w:pPr>
        <w:spacing w:after="339"/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1.4.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Предусмотреть понятный алгоритм действий для организации, осуществляющей образовательную деятельность, как одного  из участников образовательных отношений. </w:t>
      </w:r>
    </w:p>
    <w:p w:rsidR="00170FC5" w:rsidRPr="00825BDC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Общие принципы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2.1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Объективность, беспристрастность, презумпция добросовестности сторон. </w:t>
      </w:r>
    </w:p>
    <w:p w:rsidR="00170FC5" w:rsidRPr="00825BDC" w:rsidRDefault="00903AA9" w:rsidP="00B71AF0">
      <w:pPr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2.2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Конфиденциальность и защита персональных данных. </w:t>
      </w:r>
    </w:p>
    <w:p w:rsidR="00170FC5" w:rsidRPr="00825BDC" w:rsidRDefault="00903AA9" w:rsidP="00B71AF0">
      <w:pPr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2.3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Документирование всех этапов.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2.4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Обязательное первичное рассмотрение конфликтных ситуаций на уровне образовательной организации через комиссию по урегулированию споров между участниками образовательных отношений. </w:t>
      </w:r>
    </w:p>
    <w:p w:rsidR="00170FC5" w:rsidRPr="00825BDC" w:rsidRDefault="00903AA9" w:rsidP="00B71AF0">
      <w:pPr>
        <w:spacing w:after="339"/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2.5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Возможность дальнейшего рассмотрения вопроса на уровне региональной комиссии по защите чести и достоинства педагогов  в случае необходимости. </w:t>
      </w:r>
    </w:p>
    <w:p w:rsidR="00170FC5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Распределение ролей </w:t>
      </w:r>
    </w:p>
    <w:p w:rsidR="00C834D6" w:rsidRPr="00C834D6" w:rsidRDefault="00C834D6" w:rsidP="00B71AF0"/>
    <w:tbl>
      <w:tblPr>
        <w:tblStyle w:val="a3"/>
        <w:tblW w:w="0" w:type="auto"/>
        <w:tblInd w:w="576" w:type="dxa"/>
        <w:tblLook w:val="04A0" w:firstRow="1" w:lastRow="0" w:firstColumn="1" w:lastColumn="0" w:noHBand="0" w:noVBand="1"/>
      </w:tblPr>
      <w:tblGrid>
        <w:gridCol w:w="3388"/>
        <w:gridCol w:w="2815"/>
        <w:gridCol w:w="3206"/>
      </w:tblGrid>
      <w:tr w:rsidR="00C834D6" w:rsidRPr="00B71AF0" w:rsidTr="00B71AF0">
        <w:tc>
          <w:tcPr>
            <w:tcW w:w="3388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b/>
                <w:sz w:val="24"/>
                <w:szCs w:val="24"/>
              </w:rPr>
              <w:lastRenderedPageBreak/>
              <w:t>Роль</w:t>
            </w:r>
          </w:p>
        </w:tc>
        <w:tc>
          <w:tcPr>
            <w:tcW w:w="2815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206" w:type="dxa"/>
          </w:tcPr>
          <w:p w:rsidR="00C834D6" w:rsidRPr="00B71AF0" w:rsidRDefault="00C834D6" w:rsidP="00B71AF0">
            <w:pPr>
              <w:spacing w:after="74" w:line="259" w:lineRule="auto"/>
              <w:ind w:left="1344" w:right="0" w:hanging="10"/>
              <w:rPr>
                <w:sz w:val="24"/>
                <w:szCs w:val="24"/>
              </w:rPr>
            </w:pPr>
            <w:r w:rsidRPr="00B71AF0">
              <w:rPr>
                <w:b/>
                <w:sz w:val="24"/>
                <w:szCs w:val="24"/>
              </w:rPr>
              <w:t>Функции</w:t>
            </w:r>
          </w:p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C834D6" w:rsidRPr="00B71AF0" w:rsidTr="00B71AF0">
        <w:tc>
          <w:tcPr>
            <w:tcW w:w="3388" w:type="dxa"/>
          </w:tcPr>
          <w:p w:rsidR="00C834D6" w:rsidRPr="00B71AF0" w:rsidRDefault="00C834D6" w:rsidP="00B71AF0">
            <w:pPr>
              <w:spacing w:after="63" w:line="259" w:lineRule="auto"/>
              <w:ind w:right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815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Заведующий ДОУ</w:t>
            </w:r>
          </w:p>
        </w:tc>
        <w:tc>
          <w:tcPr>
            <w:tcW w:w="3206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Инициирует процесс,</w:t>
            </w:r>
          </w:p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принимает решения,</w:t>
            </w:r>
          </w:p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контролирует исполнение</w:t>
            </w:r>
          </w:p>
        </w:tc>
      </w:tr>
      <w:tr w:rsidR="00C834D6" w:rsidRPr="00B71AF0" w:rsidTr="00B71AF0">
        <w:tc>
          <w:tcPr>
            <w:tcW w:w="3388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 xml:space="preserve">Ответственный за прием, регистрацию и рассмотрение обращения    </w:t>
            </w:r>
          </w:p>
        </w:tc>
        <w:tc>
          <w:tcPr>
            <w:tcW w:w="2815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Заведующий</w:t>
            </w:r>
          </w:p>
        </w:tc>
        <w:tc>
          <w:tcPr>
            <w:tcW w:w="3206" w:type="dxa"/>
          </w:tcPr>
          <w:p w:rsidR="00C834D6" w:rsidRPr="00B71AF0" w:rsidRDefault="00C834D6" w:rsidP="00B71AF0">
            <w:pPr>
              <w:ind w:left="0" w:firstLine="0"/>
              <w:rPr>
                <w:sz w:val="24"/>
                <w:szCs w:val="24"/>
              </w:rPr>
            </w:pPr>
            <w:r w:rsidRPr="00B71AF0">
              <w:rPr>
                <w:sz w:val="24"/>
                <w:szCs w:val="24"/>
              </w:rPr>
              <w:t>Регистрация обращений</w:t>
            </w:r>
            <w:r w:rsidR="00B71AF0" w:rsidRPr="00B71AF0">
              <w:rPr>
                <w:sz w:val="24"/>
                <w:szCs w:val="24"/>
              </w:rPr>
              <w:t>, сбор документов, координация</w:t>
            </w:r>
          </w:p>
        </w:tc>
      </w:tr>
      <w:tr w:rsidR="00C834D6" w:rsidRPr="00B71AF0" w:rsidTr="00B71AF0">
        <w:tc>
          <w:tcPr>
            <w:tcW w:w="3388" w:type="dxa"/>
          </w:tcPr>
          <w:p w:rsidR="00C834D6" w:rsidRP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урегулированию споров</w:t>
            </w:r>
          </w:p>
        </w:tc>
        <w:tc>
          <w:tcPr>
            <w:tcW w:w="2815" w:type="dxa"/>
          </w:tcPr>
          <w:p w:rsidR="00C834D6" w:rsidRP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3206" w:type="dxa"/>
          </w:tcPr>
          <w:p w:rsidR="00C834D6" w:rsidRP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Всестороннее рассмотрение конфликта, вынесение решения</w:t>
            </w:r>
          </w:p>
        </w:tc>
      </w:tr>
      <w:tr w:rsidR="00B71AF0" w:rsidRPr="00B71AF0" w:rsidTr="00B71AF0">
        <w:tc>
          <w:tcPr>
            <w:tcW w:w="3388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Профсоюз</w:t>
            </w:r>
          </w:p>
        </w:tc>
        <w:tc>
          <w:tcPr>
            <w:tcW w:w="2815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профсоюза</w:t>
            </w:r>
          </w:p>
        </w:tc>
        <w:tc>
          <w:tcPr>
            <w:tcW w:w="3206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прав и представление интересов педагога, консультации</w:t>
            </w:r>
          </w:p>
        </w:tc>
      </w:tr>
      <w:tr w:rsidR="00B71AF0" w:rsidRPr="00B71AF0" w:rsidTr="00B71AF0">
        <w:tc>
          <w:tcPr>
            <w:tcW w:w="3388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комиссия</w:t>
            </w:r>
          </w:p>
        </w:tc>
        <w:tc>
          <w:tcPr>
            <w:tcW w:w="2815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положению о Комиссии</w:t>
            </w:r>
          </w:p>
        </w:tc>
        <w:tc>
          <w:tcPr>
            <w:tcW w:w="3206" w:type="dxa"/>
          </w:tcPr>
          <w:p w:rsidR="00B71AF0" w:rsidRDefault="00B71AF0" w:rsidP="00B71A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спорных случаев, рекомендации</w:t>
            </w:r>
          </w:p>
        </w:tc>
      </w:tr>
    </w:tbl>
    <w:p w:rsidR="00170FC5" w:rsidRPr="00825BDC" w:rsidRDefault="00170FC5" w:rsidP="001D4EFD">
      <w:pPr>
        <w:spacing w:after="74" w:line="259" w:lineRule="auto"/>
        <w:ind w:left="0" w:right="0" w:firstLine="0"/>
        <w:rPr>
          <w:sz w:val="24"/>
          <w:szCs w:val="24"/>
        </w:rPr>
      </w:pPr>
    </w:p>
    <w:p w:rsidR="00170FC5" w:rsidRPr="00825BDC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Этапы реагирования </w:t>
      </w:r>
    </w:p>
    <w:p w:rsidR="00170FC5" w:rsidRPr="00825BDC" w:rsidRDefault="00903AA9" w:rsidP="00B71AF0">
      <w:pPr>
        <w:pStyle w:val="2"/>
        <w:ind w:left="407" w:right="0" w:hanging="422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 1. Приём обращения (день 1–2) </w:t>
      </w:r>
    </w:p>
    <w:p w:rsidR="00170FC5" w:rsidRPr="00825BDC" w:rsidRDefault="00903AA9" w:rsidP="00B71AF0">
      <w:pPr>
        <w:spacing w:after="8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Прием и регистрация обращения (рассмотрению подлежат как письменные, так и устные обращения). </w:t>
      </w:r>
    </w:p>
    <w:p w:rsidR="00170FC5" w:rsidRPr="00825BDC" w:rsidRDefault="00903AA9" w:rsidP="00B71AF0">
      <w:pPr>
        <w:spacing w:after="13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Доведение информации до руководителя образовательной организации. </w:t>
      </w:r>
    </w:p>
    <w:p w:rsidR="00170FC5" w:rsidRPr="00825BDC" w:rsidRDefault="00903AA9" w:rsidP="00B71AF0">
      <w:pPr>
        <w:spacing w:after="8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4.1.3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Издание руководителем распорядительного документа и назначение ответственного. </w:t>
      </w:r>
    </w:p>
    <w:p w:rsidR="00170FC5" w:rsidRPr="00825BDC" w:rsidRDefault="00903AA9" w:rsidP="00B71AF0">
      <w:pPr>
        <w:spacing w:after="13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4.1.4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Установление реальности факта произошедшего и участников события (пострадавший, участники, свидетели, родители (законные представители и др.), опрос несовершеннолетних обучающихся проводится в присутствии родителей (законных представителей). </w:t>
      </w:r>
    </w:p>
    <w:p w:rsidR="00170FC5" w:rsidRPr="00825BDC" w:rsidRDefault="00903AA9" w:rsidP="00B71AF0">
      <w:pPr>
        <w:spacing w:after="14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4.1.5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Информирование вышестоящего органа управления образованием, правоохранительных органов, органов и учреждений системы профилактики безнадзорности и правонарушений несовершеннолетних о конфликте, если он повлек тяжелые последствия для пострадавшего, руководителя (представителя) органа местного самоуправления, осуществляющего управление в сфере образования (в случае происшествия конфликта в муниципальной образовательной </w:t>
      </w:r>
      <w:r w:rsidR="00B71AF0">
        <w:rPr>
          <w:sz w:val="24"/>
          <w:szCs w:val="24"/>
        </w:rPr>
        <w:t>ДОУ</w:t>
      </w:r>
      <w:r w:rsidRPr="00825BDC">
        <w:rPr>
          <w:sz w:val="24"/>
          <w:szCs w:val="24"/>
        </w:rPr>
        <w:t>).</w:t>
      </w:r>
    </w:p>
    <w:p w:rsidR="00170FC5" w:rsidRPr="00825BDC" w:rsidRDefault="00903AA9" w:rsidP="00B71AF0">
      <w:pPr>
        <w:spacing w:after="8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4.1.6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Доведение информации о конфликте до законных представителей обучающегося, если одним из участников является обучающийся. </w:t>
      </w:r>
    </w:p>
    <w:p w:rsidR="00170FC5" w:rsidRPr="00825BDC" w:rsidRDefault="00170FC5" w:rsidP="00B71AF0">
      <w:pPr>
        <w:spacing w:after="305" w:line="259" w:lineRule="auto"/>
        <w:ind w:left="0" w:right="0" w:firstLine="0"/>
        <w:rPr>
          <w:sz w:val="24"/>
          <w:szCs w:val="24"/>
        </w:rPr>
      </w:pPr>
    </w:p>
    <w:p w:rsidR="00170FC5" w:rsidRPr="00825BDC" w:rsidRDefault="00903AA9" w:rsidP="00B71AF0">
      <w:pPr>
        <w:pStyle w:val="2"/>
        <w:ind w:left="407" w:right="0" w:hanging="422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 2. Сбор информации (день 2–5) </w:t>
      </w:r>
    </w:p>
    <w:p w:rsidR="00170FC5" w:rsidRPr="00825BDC" w:rsidRDefault="00903AA9" w:rsidP="00B71AF0">
      <w:pPr>
        <w:spacing w:after="7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4.2.1.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Установление всех участников события (пострадавший, участники, свидетели, родители (законные представители) и др.). </w:t>
      </w:r>
    </w:p>
    <w:p w:rsidR="00170FC5" w:rsidRPr="00825BDC" w:rsidRDefault="00903AA9" w:rsidP="00B71AF0">
      <w:pPr>
        <w:spacing w:after="10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4.2.2.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Выяснение обстоятельств произошедшего конфликта. </w:t>
      </w:r>
    </w:p>
    <w:p w:rsidR="00170FC5" w:rsidRPr="00825BDC" w:rsidRDefault="00903AA9" w:rsidP="00B71AF0">
      <w:pPr>
        <w:spacing w:after="11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4.2.3.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Запрос необходимой информации у сторон конфликта. </w:t>
      </w:r>
    </w:p>
    <w:p w:rsidR="00170FC5" w:rsidRPr="00825BDC" w:rsidRDefault="00903AA9" w:rsidP="00B71AF0">
      <w:pPr>
        <w:spacing w:after="15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lastRenderedPageBreak/>
        <w:t>4.2.4.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Сбор документов: объяснительных, медицинских справок (при необходимости), свидетельских показаний. </w:t>
      </w:r>
    </w:p>
    <w:p w:rsidR="00170FC5" w:rsidRPr="00825BDC" w:rsidRDefault="00903AA9" w:rsidP="00B71AF0">
      <w:pPr>
        <w:spacing w:after="8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4.2.5.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Проверка локальных актов и возможного конфликта интересов. </w:t>
      </w:r>
    </w:p>
    <w:p w:rsidR="00170FC5" w:rsidRPr="00825BDC" w:rsidRDefault="00903AA9" w:rsidP="00B71AF0">
      <w:pPr>
        <w:spacing w:after="11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4.2.6.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Анализ фактов на наличие нарушений. </w:t>
      </w:r>
    </w:p>
    <w:p w:rsidR="00170FC5" w:rsidRPr="00825BDC" w:rsidRDefault="00903AA9" w:rsidP="00B71AF0">
      <w:pPr>
        <w:spacing w:after="10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4.2.7.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Встреча с участниками конфликта, получение объяснительных  и необходимых характеристик. </w:t>
      </w:r>
    </w:p>
    <w:p w:rsidR="00170FC5" w:rsidRPr="00825BDC" w:rsidRDefault="00903AA9" w:rsidP="00B71AF0">
      <w:pPr>
        <w:spacing w:after="0" w:line="280" w:lineRule="auto"/>
        <w:ind w:left="852" w:right="0" w:hanging="852"/>
        <w:rPr>
          <w:sz w:val="24"/>
          <w:szCs w:val="24"/>
        </w:rPr>
      </w:pPr>
      <w:r w:rsidRPr="00825BDC">
        <w:rPr>
          <w:sz w:val="24"/>
          <w:szCs w:val="24"/>
        </w:rPr>
        <w:t>4.2.8.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>При необходимости привлечь к беседе с участниками конфликта психологическую службу</w:t>
      </w:r>
      <w:r>
        <w:rPr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(штатный педагог-психолог), службу медиации, председателя первичной профсоюзной организации. </w:t>
      </w:r>
    </w:p>
    <w:p w:rsidR="00170FC5" w:rsidRPr="00825BDC" w:rsidRDefault="00903AA9" w:rsidP="00B71AF0">
      <w:pPr>
        <w:spacing w:after="11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4.2.9.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Установление виновной стороны конфликта и принятие к ней необходимых мер реагирования (воспитательных, организационных, дисциплинарных). </w:t>
      </w:r>
    </w:p>
    <w:p w:rsidR="00170FC5" w:rsidRPr="00825BDC" w:rsidRDefault="00903AA9" w:rsidP="001D4EFD">
      <w:pPr>
        <w:spacing w:after="9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4.2.10.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Оформление принятых решений и направление их учредителю образовательной организации (при необходимости). </w:t>
      </w:r>
    </w:p>
    <w:p w:rsidR="00170FC5" w:rsidRPr="00825BDC" w:rsidRDefault="00903AA9" w:rsidP="00B71AF0">
      <w:pPr>
        <w:spacing w:after="290"/>
        <w:ind w:left="861" w:right="64" w:hanging="852"/>
        <w:rPr>
          <w:sz w:val="24"/>
          <w:szCs w:val="24"/>
        </w:rPr>
      </w:pPr>
      <w:r w:rsidRPr="00825BDC">
        <w:rPr>
          <w:sz w:val="24"/>
          <w:szCs w:val="24"/>
        </w:rPr>
        <w:t>4.2.11.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 случае невозможности урегулирования конфликта в рамках текущего взаимодействия – инициировать обращение в комиссию по урегулированию споров между участниками образовательных отношений. </w:t>
      </w:r>
    </w:p>
    <w:p w:rsidR="00170FC5" w:rsidRPr="00825BDC" w:rsidRDefault="00903AA9" w:rsidP="00B71AF0">
      <w:pPr>
        <w:pStyle w:val="2"/>
        <w:ind w:left="407" w:right="0" w:hanging="422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 3. Заседание комиссии (день 5–8) </w:t>
      </w:r>
    </w:p>
    <w:p w:rsidR="00170FC5" w:rsidRPr="00825BDC" w:rsidRDefault="00903AA9" w:rsidP="00B71AF0">
      <w:pPr>
        <w:spacing w:after="6"/>
        <w:ind w:left="729" w:right="64" w:hanging="720"/>
        <w:rPr>
          <w:sz w:val="24"/>
          <w:szCs w:val="24"/>
        </w:rPr>
      </w:pPr>
      <w:r w:rsidRPr="00825BDC">
        <w:rPr>
          <w:sz w:val="24"/>
          <w:szCs w:val="24"/>
        </w:rPr>
        <w:t>4.3.1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Передача материалов в комиссию, назначение даты и времени заседания. </w:t>
      </w:r>
    </w:p>
    <w:p w:rsidR="00170FC5" w:rsidRPr="00825BDC" w:rsidRDefault="00903AA9" w:rsidP="00B71AF0">
      <w:pPr>
        <w:spacing w:after="10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4.3.2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Уведомление заинтересованных сторон о заседании. </w:t>
      </w:r>
    </w:p>
    <w:p w:rsidR="00170FC5" w:rsidRPr="00825BDC" w:rsidRDefault="00903AA9" w:rsidP="00B71AF0">
      <w:pPr>
        <w:spacing w:after="7"/>
        <w:ind w:left="729" w:right="64" w:hanging="720"/>
        <w:rPr>
          <w:sz w:val="24"/>
          <w:szCs w:val="24"/>
        </w:rPr>
      </w:pPr>
      <w:r w:rsidRPr="00825BDC">
        <w:rPr>
          <w:sz w:val="24"/>
          <w:szCs w:val="24"/>
        </w:rPr>
        <w:t>4.3.3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Процесс заседания комиссии, заслушивание сторон, третьих лиц, анализ доказательств. </w:t>
      </w:r>
    </w:p>
    <w:p w:rsidR="00170FC5" w:rsidRPr="00825BDC" w:rsidRDefault="00903AA9" w:rsidP="00B71AF0">
      <w:pPr>
        <w:spacing w:after="11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4.3.4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Приглашение свидетелей и специалистов (в необходимых случаях). </w:t>
      </w:r>
    </w:p>
    <w:p w:rsidR="00170FC5" w:rsidRPr="00825BDC" w:rsidRDefault="00903AA9" w:rsidP="00B71AF0">
      <w:pPr>
        <w:spacing w:after="297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4.3.5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Принятие решения и его оформление в письменной форме. </w:t>
      </w:r>
    </w:p>
    <w:p w:rsidR="00170FC5" w:rsidRPr="00825BDC" w:rsidRDefault="00903AA9" w:rsidP="00B71AF0">
      <w:pPr>
        <w:pStyle w:val="2"/>
        <w:ind w:left="407" w:right="0" w:hanging="422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 4. Исполнение решения (день 9 и далее) </w:t>
      </w:r>
    </w:p>
    <w:p w:rsidR="00170FC5" w:rsidRPr="00825BDC" w:rsidRDefault="00903AA9" w:rsidP="00B71AF0">
      <w:pPr>
        <w:ind w:left="729" w:right="64" w:hanging="720"/>
        <w:rPr>
          <w:sz w:val="24"/>
          <w:szCs w:val="24"/>
        </w:rPr>
      </w:pPr>
      <w:r w:rsidRPr="00825BDC">
        <w:rPr>
          <w:sz w:val="24"/>
          <w:szCs w:val="24"/>
        </w:rPr>
        <w:t>4.4.1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Руководитель/ответственный контролирует исполнение </w:t>
      </w:r>
      <w:r w:rsidRPr="00825BDC">
        <w:rPr>
          <w:sz w:val="24"/>
          <w:szCs w:val="24"/>
        </w:rPr>
        <w:tab/>
        <w:t xml:space="preserve">решения комиссии. </w:t>
      </w:r>
    </w:p>
    <w:p w:rsidR="00170FC5" w:rsidRPr="00825BDC" w:rsidRDefault="00903AA9" w:rsidP="00B71AF0">
      <w:pPr>
        <w:spacing w:after="341"/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4.4.2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Составление отчёта о выполнении. </w:t>
      </w:r>
    </w:p>
    <w:p w:rsidR="00170FC5" w:rsidRPr="00825BDC" w:rsidRDefault="00903AA9" w:rsidP="00B71AF0">
      <w:pPr>
        <w:pStyle w:val="2"/>
        <w:ind w:left="407" w:right="0" w:hanging="422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Этап 5. Обжалование </w:t>
      </w:r>
    </w:p>
    <w:p w:rsidR="00170FC5" w:rsidRPr="00825BDC" w:rsidRDefault="00903AA9" w:rsidP="00B71AF0">
      <w:pPr>
        <w:ind w:left="729" w:right="64" w:hanging="720"/>
        <w:rPr>
          <w:sz w:val="24"/>
          <w:szCs w:val="24"/>
        </w:rPr>
      </w:pPr>
      <w:r w:rsidRPr="00825BDC">
        <w:rPr>
          <w:sz w:val="24"/>
          <w:szCs w:val="24"/>
        </w:rPr>
        <w:t>4.5.1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Передача дела в региональную комиссию по защите чести  и достоинства педагогов. </w:t>
      </w:r>
    </w:p>
    <w:p w:rsidR="00170FC5" w:rsidRPr="00825BDC" w:rsidRDefault="00903AA9" w:rsidP="00B71AF0">
      <w:pPr>
        <w:spacing w:after="339"/>
        <w:ind w:left="729" w:right="64" w:hanging="720"/>
        <w:rPr>
          <w:sz w:val="24"/>
          <w:szCs w:val="24"/>
        </w:rPr>
      </w:pPr>
      <w:r w:rsidRPr="00825BDC">
        <w:rPr>
          <w:sz w:val="24"/>
          <w:szCs w:val="24"/>
        </w:rPr>
        <w:t>4.5.2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Возможность обжалования решения во внешние органы (управление образованием, правоохранительные, следственные органы, суд). </w:t>
      </w:r>
    </w:p>
    <w:p w:rsidR="00170FC5" w:rsidRPr="00825BDC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t xml:space="preserve">Примерное расписание действий </w:t>
      </w:r>
    </w:p>
    <w:p w:rsidR="00170FC5" w:rsidRPr="00825BDC" w:rsidRDefault="00903AA9" w:rsidP="00B71AF0">
      <w:pPr>
        <w:tabs>
          <w:tab w:val="center" w:pos="1130"/>
          <w:tab w:val="center" w:pos="5136"/>
        </w:tabs>
        <w:spacing w:after="124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b/>
          <w:sz w:val="24"/>
          <w:szCs w:val="24"/>
        </w:rPr>
        <w:t xml:space="preserve">День </w:t>
      </w:r>
      <w:r w:rsidRPr="00825BDC">
        <w:rPr>
          <w:b/>
          <w:sz w:val="24"/>
          <w:szCs w:val="24"/>
        </w:rPr>
        <w:tab/>
        <w:t xml:space="preserve">Действие </w:t>
      </w:r>
    </w:p>
    <w:p w:rsidR="00170FC5" w:rsidRPr="00825BDC" w:rsidRDefault="00903AA9" w:rsidP="00B71AF0">
      <w:pPr>
        <w:tabs>
          <w:tab w:val="center" w:pos="1130"/>
          <w:tab w:val="center" w:pos="5737"/>
        </w:tabs>
        <w:spacing w:after="128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sz w:val="24"/>
          <w:szCs w:val="24"/>
        </w:rPr>
        <w:t xml:space="preserve">1 </w:t>
      </w:r>
      <w:r w:rsidRPr="00825BDC">
        <w:rPr>
          <w:sz w:val="24"/>
          <w:szCs w:val="24"/>
        </w:rPr>
        <w:tab/>
        <w:t xml:space="preserve">Регистрация обращения, уведомление руководителя учреждения </w:t>
      </w:r>
    </w:p>
    <w:p w:rsidR="00170FC5" w:rsidRPr="00825BDC" w:rsidRDefault="00903AA9" w:rsidP="00B71AF0">
      <w:pPr>
        <w:tabs>
          <w:tab w:val="center" w:pos="1130"/>
          <w:tab w:val="center" w:pos="5166"/>
        </w:tabs>
        <w:spacing w:after="128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sz w:val="24"/>
          <w:szCs w:val="24"/>
        </w:rPr>
        <w:t xml:space="preserve">2–4 </w:t>
      </w:r>
      <w:r w:rsidRPr="00825BDC">
        <w:rPr>
          <w:sz w:val="24"/>
          <w:szCs w:val="24"/>
        </w:rPr>
        <w:tab/>
        <w:t xml:space="preserve">Сбор документов, объяснительных, опрос свидетелей </w:t>
      </w:r>
    </w:p>
    <w:p w:rsidR="00170FC5" w:rsidRPr="00825BDC" w:rsidRDefault="00903AA9" w:rsidP="00B71AF0">
      <w:pPr>
        <w:tabs>
          <w:tab w:val="center" w:pos="1130"/>
          <w:tab w:val="center" w:pos="4968"/>
        </w:tabs>
        <w:spacing w:after="128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sz w:val="24"/>
          <w:szCs w:val="24"/>
        </w:rPr>
        <w:t xml:space="preserve">5 </w:t>
      </w:r>
      <w:r w:rsidRPr="00825BDC">
        <w:rPr>
          <w:sz w:val="24"/>
          <w:szCs w:val="24"/>
        </w:rPr>
        <w:tab/>
        <w:t xml:space="preserve">Подготовка материалов, направление в комиссию </w:t>
      </w:r>
    </w:p>
    <w:p w:rsidR="00170FC5" w:rsidRPr="00825BDC" w:rsidRDefault="00903AA9" w:rsidP="00B71AF0">
      <w:pPr>
        <w:tabs>
          <w:tab w:val="center" w:pos="1130"/>
          <w:tab w:val="center" w:pos="4523"/>
        </w:tabs>
        <w:spacing w:after="128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sz w:val="24"/>
          <w:szCs w:val="24"/>
        </w:rPr>
        <w:t xml:space="preserve">6–7 </w:t>
      </w:r>
      <w:r w:rsidRPr="00825BDC">
        <w:rPr>
          <w:sz w:val="24"/>
          <w:szCs w:val="24"/>
        </w:rPr>
        <w:tab/>
        <w:t xml:space="preserve">Заседание комиссии, вынесение решения </w:t>
      </w:r>
    </w:p>
    <w:p w:rsidR="00170FC5" w:rsidRPr="00825BDC" w:rsidRDefault="00903AA9" w:rsidP="00B71AF0">
      <w:pPr>
        <w:tabs>
          <w:tab w:val="center" w:pos="1130"/>
          <w:tab w:val="center" w:pos="3476"/>
        </w:tabs>
        <w:spacing w:after="128" w:line="259" w:lineRule="auto"/>
        <w:ind w:left="0" w:right="0" w:firstLine="0"/>
        <w:rPr>
          <w:sz w:val="24"/>
          <w:szCs w:val="24"/>
        </w:rPr>
      </w:pPr>
      <w:r w:rsidRPr="00825BDC">
        <w:rPr>
          <w:rFonts w:eastAsia="Calibri"/>
          <w:sz w:val="24"/>
          <w:szCs w:val="24"/>
        </w:rPr>
        <w:tab/>
      </w:r>
      <w:r w:rsidRPr="00825BDC">
        <w:rPr>
          <w:sz w:val="24"/>
          <w:szCs w:val="24"/>
        </w:rPr>
        <w:t xml:space="preserve">8 </w:t>
      </w:r>
      <w:r w:rsidRPr="00825BDC">
        <w:rPr>
          <w:sz w:val="24"/>
          <w:szCs w:val="24"/>
        </w:rPr>
        <w:tab/>
        <w:t xml:space="preserve">Уведомление сторон </w:t>
      </w:r>
    </w:p>
    <w:p w:rsidR="00170FC5" w:rsidRPr="00825BDC" w:rsidRDefault="00903AA9" w:rsidP="00B71AF0">
      <w:pPr>
        <w:spacing w:after="313" w:line="371" w:lineRule="auto"/>
        <w:ind w:left="187" w:right="2149" w:firstLine="816"/>
        <w:rPr>
          <w:sz w:val="24"/>
          <w:szCs w:val="24"/>
        </w:rPr>
      </w:pPr>
      <w:r w:rsidRPr="00825BDC">
        <w:rPr>
          <w:sz w:val="24"/>
          <w:szCs w:val="24"/>
        </w:rPr>
        <w:t xml:space="preserve">9 </w:t>
      </w:r>
      <w:r w:rsidRPr="00825BDC">
        <w:rPr>
          <w:sz w:val="24"/>
          <w:szCs w:val="24"/>
        </w:rPr>
        <w:tab/>
        <w:t xml:space="preserve">Исполнение решения, контроль выполнения по необходимости </w:t>
      </w:r>
      <w:r w:rsidRPr="00825BDC">
        <w:rPr>
          <w:sz w:val="24"/>
          <w:szCs w:val="24"/>
        </w:rPr>
        <w:tab/>
        <w:t xml:space="preserve">Передача дела на региональный уровень </w:t>
      </w:r>
    </w:p>
    <w:p w:rsidR="00170FC5" w:rsidRPr="00825BDC" w:rsidRDefault="00903AA9" w:rsidP="00B71AF0">
      <w:pPr>
        <w:pStyle w:val="1"/>
        <w:ind w:left="266" w:right="0" w:hanging="281"/>
        <w:jc w:val="both"/>
        <w:rPr>
          <w:sz w:val="24"/>
          <w:szCs w:val="24"/>
        </w:rPr>
      </w:pPr>
      <w:r w:rsidRPr="00825BDC">
        <w:rPr>
          <w:sz w:val="24"/>
          <w:szCs w:val="24"/>
        </w:rPr>
        <w:lastRenderedPageBreak/>
        <w:t xml:space="preserve">Дополнительные рекомендации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Усилить проведение просветительской деятельности и разъяснительной работы, направленной на повышение уровня правовой культуры участников образовательных отношений. 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Разработать и утвердить локальные акты (положение о комиссии  по урегулированию споров между участниками образовательных отношений, положение о нормах профессиональной этики педагогических работников, локальные акты организации о применении к обучающимся и снятии с обучающихся мер дисциплинарного взыскания, о постановке обучающихся на внутришкольный контроль и др.).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6.3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Включать в работу медиацию и психологическое сопровождение всех сторон конфликтной ситуации. </w:t>
      </w:r>
    </w:p>
    <w:p w:rsidR="00170FC5" w:rsidRPr="00825BDC" w:rsidRDefault="00903AA9" w:rsidP="00B71AF0">
      <w:pPr>
        <w:ind w:left="9" w:right="64" w:firstLine="0"/>
        <w:rPr>
          <w:sz w:val="24"/>
          <w:szCs w:val="24"/>
        </w:rPr>
      </w:pPr>
      <w:r w:rsidRPr="00825BDC">
        <w:rPr>
          <w:sz w:val="24"/>
          <w:szCs w:val="24"/>
        </w:rPr>
        <w:t>6.4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Уделять внимание случаям конфликта интересов.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6.5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При поступлении жалоб на педагога - защищать его честь и достоинство, не допускать предвзятости и необъективного отношения к участникам конфликта.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6.6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Оказывать морально-психологическую помощь и поддержку, анализировать и реагировать на запросы и потребности педагогического коллектива.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6.7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Пресекать интриги, слухи, сплетни, проявления нечестности, подлости, лицемерия в коллективе.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6.8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Обеспечить максимальную открытость и прозрачность деятельности </w:t>
      </w:r>
      <w:bookmarkStart w:id="0" w:name="_GoBack"/>
      <w:bookmarkEnd w:id="0"/>
      <w:r w:rsidRPr="00825BDC">
        <w:rPr>
          <w:sz w:val="24"/>
          <w:szCs w:val="24"/>
        </w:rPr>
        <w:t xml:space="preserve">в организации, документировать все решения.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6.9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 особых ситуациях можно применять ускоренный порядок рассмотрения конфликта (по локальному акту).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6.10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Проводить просветительскую работу со всеми участниками образовательных отношений, чтобы не допустить возникновения ситуаций, когда из-за недостатка необходимой информации появляются сомнения в законности действий педагогических работников.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6.11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Руководитель организации должен осуществлять контроль и проводить профилактические меры, направленные на минимизацию рисков повторения конфликтных ситуаций.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6.12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Своевременно выявлять несовершеннолетних и семьи, находящихся  в социально опасном положении для оказания им </w:t>
      </w:r>
      <w:r w:rsidR="00B71AF0" w:rsidRPr="00825BDC">
        <w:rPr>
          <w:sz w:val="24"/>
          <w:szCs w:val="24"/>
        </w:rPr>
        <w:t>социально психологической</w:t>
      </w:r>
      <w:r w:rsidRPr="00825BDC">
        <w:rPr>
          <w:sz w:val="24"/>
          <w:szCs w:val="24"/>
        </w:rPr>
        <w:t xml:space="preserve"> и педагогической помощи. </w:t>
      </w:r>
    </w:p>
    <w:p w:rsidR="00170FC5" w:rsidRPr="00825BDC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6.13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В целях выявления и устранения причин и условий, способствующих правонарушениям и антиобщественным действиям несовершеннолетних организовывать осуществление индивидуальной профилактической работы с детьми для предупреждения правонарушений либо для оказания социальной помощи и (или) реабилитации несовершеннолетних, а также с их родителями или иными законными представителями несовершеннолетних, если они не исполняют свои обязанности по их воспитанию, обучению и (или) содержанию (постановка обучающихся на внутришкольный учет. </w:t>
      </w:r>
    </w:p>
    <w:p w:rsidR="00170FC5" w:rsidRDefault="00903AA9" w:rsidP="00B71AF0">
      <w:pPr>
        <w:ind w:left="585" w:right="64"/>
        <w:rPr>
          <w:sz w:val="24"/>
          <w:szCs w:val="24"/>
        </w:rPr>
      </w:pPr>
      <w:r w:rsidRPr="00825BDC">
        <w:rPr>
          <w:sz w:val="24"/>
          <w:szCs w:val="24"/>
        </w:rPr>
        <w:t>6.14</w:t>
      </w:r>
      <w:r w:rsidRPr="00825BDC">
        <w:rPr>
          <w:rFonts w:eastAsia="Arial"/>
          <w:sz w:val="24"/>
          <w:szCs w:val="24"/>
        </w:rPr>
        <w:t xml:space="preserve"> </w:t>
      </w:r>
      <w:r w:rsidRPr="00825BDC">
        <w:rPr>
          <w:sz w:val="24"/>
          <w:szCs w:val="24"/>
        </w:rPr>
        <w:t xml:space="preserve">При необходимости по инициативе образовательной организации в индивидуальной профилактической работе с обучающимися могут участвовать иные органы и учреждения системы профилактики безнадзорности и правонарушений несовершеннолетних. </w:t>
      </w:r>
    </w:p>
    <w:p w:rsidR="00B570C5" w:rsidRPr="00825BDC" w:rsidRDefault="00B570C5" w:rsidP="00B71AF0">
      <w:pPr>
        <w:ind w:left="0" w:right="64" w:firstLine="0"/>
        <w:rPr>
          <w:sz w:val="24"/>
          <w:szCs w:val="24"/>
        </w:rPr>
      </w:pPr>
    </w:p>
    <w:sectPr w:rsidR="00B570C5" w:rsidRPr="00825BDC" w:rsidSect="00825BDC">
      <w:pgSz w:w="11906" w:h="16838"/>
      <w:pgMar w:top="621" w:right="77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F6E5E"/>
    <w:multiLevelType w:val="multilevel"/>
    <w:tmpl w:val="90BE4166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C5"/>
    <w:rsid w:val="00063083"/>
    <w:rsid w:val="00170FC5"/>
    <w:rsid w:val="00172E01"/>
    <w:rsid w:val="001D4EFD"/>
    <w:rsid w:val="004B74CA"/>
    <w:rsid w:val="00825BDC"/>
    <w:rsid w:val="00903AA9"/>
    <w:rsid w:val="00944811"/>
    <w:rsid w:val="00A53E8E"/>
    <w:rsid w:val="00AE023B"/>
    <w:rsid w:val="00B570C5"/>
    <w:rsid w:val="00B71AF0"/>
    <w:rsid w:val="00C834D6"/>
    <w:rsid w:val="00F7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EDA5"/>
  <w15:docId w15:val="{516C908C-A28F-4EAF-80D4-7DF9807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4" w:line="271" w:lineRule="auto"/>
      <w:ind w:left="576" w:right="70" w:hanging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353"/>
      <w:ind w:left="10" w:right="7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after="353"/>
      <w:ind w:left="10" w:right="7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C83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2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15" w:color="EEEEEE"/>
            <w:right w:val="none" w:sz="0" w:space="0" w:color="auto"/>
          </w:divBdr>
        </w:div>
        <w:div w:id="8738811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Эдгар Азизбекян</dc:creator>
  <cp:keywords/>
  <cp:lastModifiedBy>Admin</cp:lastModifiedBy>
  <cp:revision>8</cp:revision>
  <cp:lastPrinted>2026-01-14T07:44:00Z</cp:lastPrinted>
  <dcterms:created xsi:type="dcterms:W3CDTF">2026-01-14T06:18:00Z</dcterms:created>
  <dcterms:modified xsi:type="dcterms:W3CDTF">2026-01-15T07:42:00Z</dcterms:modified>
</cp:coreProperties>
</file>